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8B3" w14:textId="77777777" w:rsidR="00C36175" w:rsidRPr="00F43CEB" w:rsidRDefault="00C36175" w:rsidP="006B51B8">
      <w:pPr>
        <w:pStyle w:val="Heading4"/>
        <w:jc w:val="center"/>
        <w:rPr>
          <w:rFonts w:asciiTheme="minorHAnsi" w:hAnsiTheme="minorHAnsi"/>
          <w:sz w:val="2"/>
          <w:szCs w:val="23"/>
          <w:lang w:val="en-CA"/>
        </w:rPr>
      </w:pPr>
    </w:p>
    <w:p w14:paraId="3DA850A8" w14:textId="5922B5E4" w:rsidR="00FB01DC" w:rsidRPr="00F43CEB" w:rsidRDefault="00F43CEB" w:rsidP="00E32895">
      <w:pPr>
        <w:pStyle w:val="Heading4"/>
        <w:jc w:val="center"/>
        <w:rPr>
          <w:rFonts w:asciiTheme="minorHAnsi" w:hAnsiTheme="minorHAnsi" w:cstheme="minorHAnsi"/>
          <w:szCs w:val="22"/>
          <w:lang w:val="en-CA"/>
        </w:rPr>
      </w:pPr>
      <w:r>
        <w:rPr>
          <w:rFonts w:asciiTheme="minorHAnsi" w:hAnsiTheme="minorHAnsi" w:cstheme="minorHAnsi"/>
          <w:sz w:val="24"/>
          <w:szCs w:val="23"/>
          <w:lang w:val="en-CA"/>
        </w:rPr>
        <w:t>COM</w:t>
      </w:r>
      <w:r w:rsidR="00FB01DC" w:rsidRPr="00F43CEB">
        <w:rPr>
          <w:rFonts w:asciiTheme="minorHAnsi" w:hAnsiTheme="minorHAnsi" w:cstheme="minorHAnsi"/>
          <w:sz w:val="24"/>
          <w:szCs w:val="23"/>
          <w:lang w:val="en-CA"/>
        </w:rPr>
        <w:t xml:space="preserve">PLAINT </w:t>
      </w:r>
      <w:r w:rsidR="00024908">
        <w:rPr>
          <w:rFonts w:asciiTheme="minorHAnsi" w:hAnsiTheme="minorHAnsi" w:cstheme="minorHAnsi"/>
          <w:sz w:val="24"/>
          <w:szCs w:val="23"/>
          <w:lang w:val="en-CA"/>
        </w:rPr>
        <w:t>FOR</w:t>
      </w:r>
      <w:r>
        <w:rPr>
          <w:rFonts w:asciiTheme="minorHAnsi" w:hAnsiTheme="minorHAnsi" w:cstheme="minorHAnsi"/>
          <w:sz w:val="24"/>
          <w:szCs w:val="23"/>
          <w:lang w:val="en-CA"/>
        </w:rPr>
        <w:t xml:space="preserve"> A PROHIBITED</w:t>
      </w:r>
      <w:r w:rsidR="006707A3" w:rsidRPr="00F43CEB">
        <w:rPr>
          <w:rFonts w:asciiTheme="minorHAnsi" w:hAnsiTheme="minorHAnsi" w:cstheme="minorHAnsi"/>
          <w:sz w:val="24"/>
          <w:szCs w:val="23"/>
          <w:lang w:val="en-CA"/>
        </w:rPr>
        <w:t xml:space="preserve"> PRA</w:t>
      </w:r>
      <w:r>
        <w:rPr>
          <w:rFonts w:asciiTheme="minorHAnsi" w:hAnsiTheme="minorHAnsi" w:cstheme="minorHAnsi"/>
          <w:sz w:val="24"/>
          <w:szCs w:val="23"/>
          <w:lang w:val="en-CA"/>
        </w:rPr>
        <w:t>C</w:t>
      </w:r>
      <w:r w:rsidR="006707A3" w:rsidRPr="00F43CEB">
        <w:rPr>
          <w:rFonts w:asciiTheme="minorHAnsi" w:hAnsiTheme="minorHAnsi" w:cstheme="minorHAnsi"/>
          <w:sz w:val="24"/>
          <w:szCs w:val="23"/>
          <w:lang w:val="en-CA"/>
        </w:rPr>
        <w:t>TI</w:t>
      </w:r>
      <w:r>
        <w:rPr>
          <w:rFonts w:asciiTheme="minorHAnsi" w:hAnsiTheme="minorHAnsi" w:cstheme="minorHAnsi"/>
          <w:sz w:val="24"/>
          <w:szCs w:val="23"/>
          <w:lang w:val="en-CA"/>
        </w:rPr>
        <w:t>C</w:t>
      </w:r>
      <w:r w:rsidR="006707A3" w:rsidRPr="00F43CEB">
        <w:rPr>
          <w:rFonts w:asciiTheme="minorHAnsi" w:hAnsiTheme="minorHAnsi" w:cstheme="minorHAnsi"/>
          <w:sz w:val="24"/>
          <w:szCs w:val="23"/>
          <w:lang w:val="en-CA"/>
        </w:rPr>
        <w:t xml:space="preserve">E </w:t>
      </w:r>
      <w:r>
        <w:rPr>
          <w:rFonts w:asciiTheme="minorHAnsi" w:hAnsiTheme="minorHAnsi" w:cstheme="minorHAnsi"/>
          <w:sz w:val="24"/>
          <w:szCs w:val="23"/>
          <w:lang w:val="en-CA"/>
        </w:rPr>
        <w:t>UNDER THE</w:t>
      </w:r>
      <w:r w:rsidR="006707A3" w:rsidRPr="00F43CEB">
        <w:rPr>
          <w:rFonts w:asciiTheme="minorHAnsi" w:hAnsiTheme="minorHAnsi" w:cstheme="minorHAnsi"/>
          <w:sz w:val="24"/>
          <w:szCs w:val="23"/>
          <w:lang w:val="en-CA"/>
        </w:rPr>
        <w:t xml:space="preserve"> </w:t>
      </w:r>
      <w:r w:rsidRPr="00F43CEB">
        <w:rPr>
          <w:rFonts w:asciiTheme="minorHAnsi" w:hAnsiTheme="minorHAnsi" w:cstheme="minorHAnsi"/>
          <w:i/>
          <w:lang w:val="en-CA"/>
        </w:rPr>
        <w:t>ACT RESPECTING THE PROFESSIONAL STATUS OF ARTISTS IN THE VISUAL ARTS, FILM, THE RECORDING ARTS, LITERATURE, ARTS AND CRAFTS AND THE PERFORMING ARTS</w:t>
      </w:r>
      <w:r w:rsidR="00F06EF9" w:rsidRPr="00F43CEB">
        <w:rPr>
          <w:rFonts w:asciiTheme="minorHAnsi" w:hAnsiTheme="minorHAnsi" w:cstheme="minorHAnsi"/>
          <w:i/>
          <w:lang w:val="en-CA"/>
        </w:rPr>
        <w:t xml:space="preserve">, </w:t>
      </w:r>
      <w:r w:rsidRPr="00F43CEB">
        <w:rPr>
          <w:rFonts w:asciiTheme="minorHAnsi" w:hAnsiTheme="minorHAnsi" w:cstheme="minorHAnsi"/>
          <w:lang w:val="en-CA"/>
        </w:rPr>
        <w:t>CQLR</w:t>
      </w:r>
      <w:r w:rsidR="00F06EF9" w:rsidRPr="00F43CEB">
        <w:rPr>
          <w:rFonts w:asciiTheme="minorHAnsi" w:hAnsiTheme="minorHAnsi" w:cstheme="minorHAnsi"/>
          <w:lang w:val="en-CA"/>
        </w:rPr>
        <w:t>, c. S-32.1</w:t>
      </w:r>
      <w:r w:rsidR="00F06EF9" w:rsidRPr="00F43CEB">
        <w:rPr>
          <w:rFonts w:asciiTheme="minorHAnsi" w:hAnsiTheme="minorHAnsi" w:cstheme="minorHAnsi"/>
          <w:sz w:val="24"/>
          <w:szCs w:val="23"/>
          <w:lang w:val="en-CA"/>
        </w:rPr>
        <w:t xml:space="preserve"> (</w:t>
      </w:r>
      <w:r>
        <w:rPr>
          <w:rFonts w:asciiTheme="minorHAnsi" w:hAnsiTheme="minorHAnsi" w:cstheme="minorHAnsi"/>
          <w:sz w:val="24"/>
          <w:szCs w:val="23"/>
          <w:lang w:val="en-CA"/>
        </w:rPr>
        <w:t>sections</w:t>
      </w:r>
      <w:r w:rsidR="00F06EF9" w:rsidRPr="00F43CEB">
        <w:rPr>
          <w:rFonts w:asciiTheme="minorHAnsi" w:hAnsiTheme="minorHAnsi" w:cstheme="minorHAnsi"/>
          <w:sz w:val="24"/>
          <w:szCs w:val="23"/>
          <w:lang w:val="en-CA"/>
        </w:rPr>
        <w:t xml:space="preserve"> 4</w:t>
      </w:r>
      <w:r w:rsidR="00412D39" w:rsidRPr="00F43CEB">
        <w:rPr>
          <w:rFonts w:asciiTheme="minorHAnsi" w:hAnsiTheme="minorHAnsi" w:cstheme="minorHAnsi"/>
          <w:sz w:val="24"/>
          <w:szCs w:val="23"/>
          <w:lang w:val="en-CA"/>
        </w:rPr>
        <w:t xml:space="preserve">2 </w:t>
      </w:r>
      <w:r>
        <w:rPr>
          <w:rFonts w:asciiTheme="minorHAnsi" w:hAnsiTheme="minorHAnsi" w:cstheme="minorHAnsi"/>
          <w:sz w:val="24"/>
          <w:szCs w:val="23"/>
          <w:lang w:val="en-CA"/>
        </w:rPr>
        <w:t>and</w:t>
      </w:r>
      <w:r w:rsidR="00412D39" w:rsidRPr="00F43CEB">
        <w:rPr>
          <w:rFonts w:asciiTheme="minorHAnsi" w:hAnsiTheme="minorHAnsi" w:cstheme="minorHAnsi"/>
          <w:sz w:val="24"/>
          <w:szCs w:val="23"/>
          <w:lang w:val="en-CA"/>
        </w:rPr>
        <w:t xml:space="preserve"> 63.1)</w:t>
      </w:r>
    </w:p>
    <w:p w14:paraId="7D2B2088" w14:textId="77777777" w:rsidR="00D9394B" w:rsidRPr="00F43CEB" w:rsidRDefault="00D9394B" w:rsidP="006B51B8">
      <w:pPr>
        <w:spacing w:after="120"/>
        <w:rPr>
          <w:rFonts w:asciiTheme="minorHAnsi" w:hAnsiTheme="minorHAnsi"/>
          <w:sz w:val="2"/>
          <w:szCs w:val="12"/>
          <w:lang w:val="en-CA"/>
        </w:rPr>
      </w:pPr>
    </w:p>
    <w:p w14:paraId="696880EF" w14:textId="77777777" w:rsidR="00FB01DC" w:rsidRPr="00F43CEB" w:rsidRDefault="00FB01DC">
      <w:pPr>
        <w:rPr>
          <w:rFonts w:asciiTheme="minorHAnsi" w:hAnsiTheme="minorHAnsi"/>
          <w:sz w:val="4"/>
          <w:szCs w:val="4"/>
          <w:lang w:val="en-CA"/>
        </w:rPr>
      </w:pPr>
    </w:p>
    <w:tbl>
      <w:tblPr>
        <w:tblW w:w="10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72"/>
        <w:gridCol w:w="5540"/>
      </w:tblGrid>
      <w:tr w:rsidR="00FB01DC" w:rsidRPr="00F43CEB" w14:paraId="0CDA6F86" w14:textId="77777777" w:rsidTr="000A4923">
        <w:trPr>
          <w:cantSplit/>
        </w:trPr>
        <w:tc>
          <w:tcPr>
            <w:tcW w:w="5372" w:type="dxa"/>
            <w:tcBorders>
              <w:top w:val="single" w:sz="6" w:space="0" w:color="auto"/>
              <w:left w:val="single" w:sz="4" w:space="0" w:color="auto"/>
              <w:bottom w:val="single" w:sz="6" w:space="0" w:color="auto"/>
              <w:right w:val="single" w:sz="8" w:space="0" w:color="auto"/>
            </w:tcBorders>
            <w:shd w:val="pct12" w:color="000000" w:fill="FFFFFF"/>
            <w:vAlign w:val="center"/>
          </w:tcPr>
          <w:p w14:paraId="6927300E" w14:textId="61D25965" w:rsidR="00FB01DC" w:rsidRPr="00F43CEB" w:rsidRDefault="00F43CEB" w:rsidP="003329DB">
            <w:pPr>
              <w:jc w:val="center"/>
              <w:rPr>
                <w:rFonts w:asciiTheme="minorHAnsi" w:hAnsiTheme="minorHAnsi"/>
                <w:b/>
                <w:bCs/>
                <w:lang w:val="en-CA"/>
              </w:rPr>
            </w:pPr>
            <w:r w:rsidRPr="00F43CEB">
              <w:rPr>
                <w:rFonts w:ascii="Calibri" w:hAnsi="Calibri"/>
                <w:b/>
                <w:bCs/>
                <w:lang w:val="en-CA"/>
              </w:rPr>
              <w:t>COMPLAINANT</w:t>
            </w:r>
          </w:p>
        </w:tc>
        <w:tc>
          <w:tcPr>
            <w:tcW w:w="5540" w:type="dxa"/>
            <w:tcBorders>
              <w:top w:val="single" w:sz="6" w:space="0" w:color="auto"/>
              <w:left w:val="single" w:sz="8" w:space="0" w:color="auto"/>
              <w:bottom w:val="single" w:sz="6" w:space="0" w:color="auto"/>
              <w:right w:val="single" w:sz="4" w:space="0" w:color="auto"/>
            </w:tcBorders>
            <w:shd w:val="pct12" w:color="000000" w:fill="FFFFFF"/>
            <w:vAlign w:val="center"/>
          </w:tcPr>
          <w:p w14:paraId="1485826D" w14:textId="77777777" w:rsidR="00F43CEB" w:rsidRDefault="00F43CEB" w:rsidP="00F43CEB">
            <w:pPr>
              <w:pStyle w:val="Heading5"/>
              <w:spacing w:before="40" w:after="40"/>
              <w:jc w:val="center"/>
              <w:rPr>
                <w:rFonts w:ascii="Calibri" w:hAnsi="Calibri"/>
                <w:sz w:val="20"/>
                <w:lang w:val="en-CA"/>
              </w:rPr>
            </w:pPr>
            <w:r>
              <w:rPr>
                <w:rFonts w:ascii="Calibri" w:hAnsi="Calibri"/>
                <w:sz w:val="20"/>
                <w:lang w:val="en-CA"/>
              </w:rPr>
              <w:t>REPRESENTATIVE OF THE</w:t>
            </w:r>
          </w:p>
          <w:p w14:paraId="7AB8567A" w14:textId="60E95761" w:rsidR="00FB01DC" w:rsidRPr="00F43CEB" w:rsidRDefault="00F43CEB" w:rsidP="00F43CEB">
            <w:pPr>
              <w:pStyle w:val="Heading1"/>
              <w:jc w:val="center"/>
              <w:rPr>
                <w:rFonts w:asciiTheme="minorHAnsi" w:hAnsiTheme="minorHAnsi"/>
                <w:lang w:val="en-CA"/>
              </w:rPr>
            </w:pPr>
            <w:r>
              <w:rPr>
                <w:rFonts w:ascii="Calibri" w:hAnsi="Calibri"/>
                <w:lang w:val="en-CA"/>
              </w:rPr>
              <w:t>COMPLAINANT</w:t>
            </w:r>
          </w:p>
        </w:tc>
      </w:tr>
      <w:tr w:rsidR="0066584E" w:rsidRPr="00F43CEB" w14:paraId="77321FB5" w14:textId="77777777" w:rsidTr="00F16092">
        <w:trPr>
          <w:cantSplit/>
          <w:trHeight w:val="554"/>
        </w:trPr>
        <w:tc>
          <w:tcPr>
            <w:tcW w:w="5372" w:type="dxa"/>
            <w:tcBorders>
              <w:top w:val="single" w:sz="6" w:space="0" w:color="auto"/>
              <w:left w:val="single" w:sz="4" w:space="0" w:color="auto"/>
              <w:bottom w:val="single" w:sz="2" w:space="0" w:color="D0CECE" w:themeColor="background2" w:themeShade="E6"/>
              <w:right w:val="single" w:sz="8" w:space="0" w:color="auto"/>
            </w:tcBorders>
            <w:vAlign w:val="center"/>
          </w:tcPr>
          <w:p w14:paraId="32F51C0E" w14:textId="77777777" w:rsidR="0066584E" w:rsidRPr="00F43CEB" w:rsidRDefault="0066584E" w:rsidP="003329DB">
            <w:pPr>
              <w:pStyle w:val="Heading4"/>
              <w:rPr>
                <w:rFonts w:ascii="Calibri" w:hAnsi="Calibri"/>
                <w:b w:val="0"/>
                <w:sz w:val="20"/>
                <w:lang w:val="en-CA"/>
              </w:rPr>
            </w:pPr>
          </w:p>
          <w:p w14:paraId="00421DA8" w14:textId="7AEF63D7" w:rsidR="0066584E" w:rsidRPr="00F43CEB" w:rsidRDefault="0066584E" w:rsidP="003329DB">
            <w:pPr>
              <w:pStyle w:val="Heading4"/>
              <w:rPr>
                <w:rFonts w:ascii="Calibri" w:hAnsi="Calibri"/>
                <w:b w:val="0"/>
                <w:szCs w:val="22"/>
                <w:lang w:val="en-CA"/>
              </w:rPr>
            </w:pPr>
            <w:r w:rsidRPr="00F43CEB">
              <w:rPr>
                <w:rFonts w:ascii="Calibri" w:hAnsi="Calibri"/>
                <w:b w:val="0"/>
                <w:szCs w:val="22"/>
                <w:lang w:val="en-CA"/>
              </w:rPr>
              <w:t>M</w:t>
            </w:r>
            <w:r w:rsidR="00F43CEB" w:rsidRPr="00F43CEB">
              <w:rPr>
                <w:rFonts w:ascii="Calibri" w:hAnsi="Calibri"/>
                <w:b w:val="0"/>
                <w:szCs w:val="22"/>
                <w:lang w:val="en-CA"/>
              </w:rPr>
              <w:t>r</w:t>
            </w:r>
            <w:r w:rsidRPr="00F43CEB">
              <w:rPr>
                <w:rFonts w:ascii="Calibri" w:hAnsi="Calibri"/>
                <w:b w:val="0"/>
                <w:szCs w:val="22"/>
                <w:lang w:val="en-CA"/>
              </w:rPr>
              <w:t xml:space="preserve">.  </w:t>
            </w:r>
            <w:r w:rsidRPr="00F43CEB">
              <w:rPr>
                <w:rFonts w:ascii="Calibri" w:hAnsi="Calibri"/>
                <w:b w:val="0"/>
                <w:szCs w:val="22"/>
                <w:lang w:val="en-CA"/>
              </w:rPr>
              <w:fldChar w:fldCharType="begin">
                <w:ffData>
                  <w:name w:val="CaseACocher8"/>
                  <w:enabled/>
                  <w:calcOnExit w:val="0"/>
                  <w:checkBox>
                    <w:sizeAuto/>
                    <w:default w:val="0"/>
                    <w:checked w:val="0"/>
                  </w:checkBox>
                </w:ffData>
              </w:fldChar>
            </w:r>
            <w:r w:rsidRPr="00F43CEB">
              <w:rPr>
                <w:rFonts w:ascii="Calibri" w:hAnsi="Calibri"/>
                <w:b w:val="0"/>
                <w:szCs w:val="22"/>
                <w:lang w:val="en-CA"/>
              </w:rPr>
              <w:instrText xml:space="preserve"> FORMCHECKBOX </w:instrText>
            </w:r>
            <w:r w:rsidR="00000000">
              <w:rPr>
                <w:rFonts w:ascii="Calibri" w:hAnsi="Calibri"/>
                <w:b w:val="0"/>
                <w:szCs w:val="22"/>
                <w:lang w:val="en-CA"/>
              </w:rPr>
            </w:r>
            <w:r w:rsidR="00000000">
              <w:rPr>
                <w:rFonts w:ascii="Calibri" w:hAnsi="Calibri"/>
                <w:b w:val="0"/>
                <w:szCs w:val="22"/>
                <w:lang w:val="en-CA"/>
              </w:rPr>
              <w:fldChar w:fldCharType="separate"/>
            </w:r>
            <w:r w:rsidRPr="00F43CEB">
              <w:rPr>
                <w:rFonts w:ascii="Calibri" w:hAnsi="Calibri"/>
                <w:b w:val="0"/>
                <w:szCs w:val="22"/>
                <w:lang w:val="en-CA"/>
              </w:rPr>
              <w:fldChar w:fldCharType="end"/>
            </w:r>
            <w:r w:rsidRPr="00F43CEB">
              <w:rPr>
                <w:rFonts w:ascii="Calibri" w:hAnsi="Calibri"/>
                <w:b w:val="0"/>
                <w:szCs w:val="22"/>
                <w:lang w:val="en-CA"/>
              </w:rPr>
              <w:t xml:space="preserve">  M</w:t>
            </w:r>
            <w:r w:rsidR="00F43CEB" w:rsidRPr="00F43CEB">
              <w:rPr>
                <w:rFonts w:ascii="Calibri" w:hAnsi="Calibri"/>
                <w:b w:val="0"/>
                <w:szCs w:val="22"/>
                <w:lang w:val="en-CA"/>
              </w:rPr>
              <w:t>s.</w:t>
            </w:r>
            <w:r w:rsidRPr="00F43CEB">
              <w:rPr>
                <w:rFonts w:ascii="Calibri" w:hAnsi="Calibri"/>
                <w:b w:val="0"/>
                <w:szCs w:val="22"/>
                <w:lang w:val="en-CA"/>
              </w:rPr>
              <w:t xml:space="preserve">  </w:t>
            </w:r>
            <w:r w:rsidRPr="00F43CEB">
              <w:rPr>
                <w:rFonts w:ascii="Calibri" w:hAnsi="Calibri"/>
                <w:b w:val="0"/>
                <w:szCs w:val="22"/>
                <w:lang w:val="en-CA"/>
              </w:rPr>
              <w:fldChar w:fldCharType="begin">
                <w:ffData>
                  <w:name w:val="CaseACocher9"/>
                  <w:enabled/>
                  <w:calcOnExit w:val="0"/>
                  <w:checkBox>
                    <w:sizeAuto/>
                    <w:default w:val="0"/>
                    <w:checked w:val="0"/>
                  </w:checkBox>
                </w:ffData>
              </w:fldChar>
            </w:r>
            <w:r w:rsidRPr="00F43CEB">
              <w:rPr>
                <w:rFonts w:ascii="Calibri" w:hAnsi="Calibri"/>
                <w:b w:val="0"/>
                <w:szCs w:val="22"/>
                <w:lang w:val="en-CA"/>
              </w:rPr>
              <w:instrText xml:space="preserve"> FORMCHECKBOX </w:instrText>
            </w:r>
            <w:r w:rsidR="00000000">
              <w:rPr>
                <w:rFonts w:ascii="Calibri" w:hAnsi="Calibri"/>
                <w:b w:val="0"/>
                <w:szCs w:val="22"/>
                <w:lang w:val="en-CA"/>
              </w:rPr>
            </w:r>
            <w:r w:rsidR="00000000">
              <w:rPr>
                <w:rFonts w:ascii="Calibri" w:hAnsi="Calibri"/>
                <w:b w:val="0"/>
                <w:szCs w:val="22"/>
                <w:lang w:val="en-CA"/>
              </w:rPr>
              <w:fldChar w:fldCharType="separate"/>
            </w:r>
            <w:r w:rsidRPr="00F43CEB">
              <w:rPr>
                <w:rFonts w:ascii="Calibri" w:hAnsi="Calibri"/>
                <w:b w:val="0"/>
                <w:szCs w:val="22"/>
                <w:lang w:val="en-CA"/>
              </w:rPr>
              <w:fldChar w:fldCharType="end"/>
            </w:r>
          </w:p>
          <w:p w14:paraId="03785DF9" w14:textId="48BA5161" w:rsidR="0066584E" w:rsidRPr="00F43CEB" w:rsidRDefault="00F43CEB" w:rsidP="0066584E">
            <w:pPr>
              <w:pStyle w:val="Heading4"/>
              <w:spacing w:before="80"/>
              <w:rPr>
                <w:rFonts w:ascii="Calibri" w:hAnsi="Calibri"/>
                <w:b w:val="0"/>
                <w:szCs w:val="22"/>
                <w:lang w:val="en-CA"/>
              </w:rPr>
            </w:pPr>
            <w:r w:rsidRPr="00F43CEB">
              <w:rPr>
                <w:rFonts w:asciiTheme="minorHAnsi" w:hAnsiTheme="minorHAnsi" w:cstheme="minorHAnsi"/>
                <w:b w:val="0"/>
                <w:szCs w:val="22"/>
                <w:lang w:val="en-CA"/>
              </w:rPr>
              <w:t>Name</w:t>
            </w:r>
            <w:r w:rsidR="0066584E" w:rsidRPr="00F43CEB">
              <w:rPr>
                <w:rFonts w:ascii="Calibri" w:hAnsi="Calibri"/>
                <w:b w:val="0"/>
                <w:szCs w:val="22"/>
                <w:lang w:val="en-CA"/>
              </w:rPr>
              <w:t xml:space="preserve">: </w:t>
            </w:r>
            <w:r w:rsidR="005F4E34" w:rsidRPr="00F43CEB">
              <w:rPr>
                <w:rFonts w:ascii="Calibri" w:hAnsi="Calibri"/>
                <w:b w:val="0"/>
                <w:szCs w:val="22"/>
                <w:lang w:val="en-CA"/>
              </w:rPr>
              <w:fldChar w:fldCharType="begin">
                <w:ffData>
                  <w:name w:val=""/>
                  <w:enabled/>
                  <w:calcOnExit w:val="0"/>
                  <w:textInput>
                    <w:maxLength w:val="94"/>
                  </w:textInput>
                </w:ffData>
              </w:fldChar>
            </w:r>
            <w:r w:rsidR="005F4E34" w:rsidRPr="00F43CEB">
              <w:rPr>
                <w:rFonts w:ascii="Calibri" w:hAnsi="Calibri"/>
                <w:b w:val="0"/>
                <w:szCs w:val="22"/>
                <w:lang w:val="en-CA"/>
              </w:rPr>
              <w:instrText xml:space="preserve"> FORMTEXT </w:instrText>
            </w:r>
            <w:r w:rsidR="005F4E34" w:rsidRPr="00F43CEB">
              <w:rPr>
                <w:rFonts w:ascii="Calibri" w:hAnsi="Calibri"/>
                <w:b w:val="0"/>
                <w:szCs w:val="22"/>
                <w:lang w:val="en-CA"/>
              </w:rPr>
            </w:r>
            <w:r w:rsidR="005F4E34" w:rsidRPr="00F43CEB">
              <w:rPr>
                <w:rFonts w:ascii="Calibri" w:hAnsi="Calibri"/>
                <w:b w:val="0"/>
                <w:szCs w:val="22"/>
                <w:lang w:val="en-CA"/>
              </w:rPr>
              <w:fldChar w:fldCharType="separate"/>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fldChar w:fldCharType="end"/>
            </w:r>
          </w:p>
          <w:p w14:paraId="3BB9C5D1" w14:textId="77777777" w:rsidR="0066584E" w:rsidRPr="00F43CEB" w:rsidRDefault="0066584E" w:rsidP="0066584E">
            <w:pPr>
              <w:rPr>
                <w:rFonts w:asciiTheme="minorHAnsi" w:hAnsiTheme="minorHAnsi"/>
                <w:lang w:val="en-CA"/>
              </w:rPr>
            </w:pPr>
          </w:p>
        </w:tc>
        <w:tc>
          <w:tcPr>
            <w:tcW w:w="5540" w:type="dxa"/>
            <w:tcBorders>
              <w:top w:val="single" w:sz="6" w:space="0" w:color="auto"/>
              <w:left w:val="single" w:sz="8" w:space="0" w:color="auto"/>
              <w:bottom w:val="single" w:sz="2" w:space="0" w:color="D0CECE" w:themeColor="background2" w:themeShade="E6"/>
              <w:right w:val="single" w:sz="4" w:space="0" w:color="auto"/>
            </w:tcBorders>
            <w:vAlign w:val="center"/>
          </w:tcPr>
          <w:p w14:paraId="60E6B927" w14:textId="77777777" w:rsidR="0066584E" w:rsidRPr="00F43CEB" w:rsidRDefault="0066584E" w:rsidP="0066584E">
            <w:pPr>
              <w:pStyle w:val="Heading4"/>
              <w:rPr>
                <w:rFonts w:ascii="Calibri" w:hAnsi="Calibri"/>
                <w:b w:val="0"/>
                <w:sz w:val="20"/>
                <w:lang w:val="en-CA"/>
              </w:rPr>
            </w:pPr>
          </w:p>
          <w:p w14:paraId="0E59F925" w14:textId="0AFF75CC" w:rsidR="0066584E" w:rsidRPr="00F43CEB" w:rsidRDefault="00F43CEB" w:rsidP="003329DB">
            <w:pPr>
              <w:pStyle w:val="Heading4"/>
              <w:rPr>
                <w:rFonts w:ascii="Calibri" w:hAnsi="Calibri"/>
                <w:b w:val="0"/>
                <w:szCs w:val="22"/>
                <w:lang w:val="en-CA"/>
              </w:rPr>
            </w:pPr>
            <w:r w:rsidRPr="00F43CEB">
              <w:rPr>
                <w:rFonts w:ascii="Calibri" w:hAnsi="Calibri"/>
                <w:b w:val="0"/>
                <w:szCs w:val="22"/>
                <w:lang w:val="en-CA"/>
              </w:rPr>
              <w:t xml:space="preserve">Mr.  </w:t>
            </w:r>
            <w:r w:rsidRPr="00F43CEB">
              <w:rPr>
                <w:rFonts w:ascii="Calibri" w:hAnsi="Calibri"/>
                <w:b w:val="0"/>
                <w:szCs w:val="22"/>
                <w:lang w:val="en-CA"/>
              </w:rPr>
              <w:fldChar w:fldCharType="begin">
                <w:ffData>
                  <w:name w:val="CaseACocher8"/>
                  <w:enabled/>
                  <w:calcOnExit w:val="0"/>
                  <w:checkBox>
                    <w:sizeAuto/>
                    <w:default w:val="0"/>
                    <w:checked w:val="0"/>
                  </w:checkBox>
                </w:ffData>
              </w:fldChar>
            </w:r>
            <w:r w:rsidRPr="00F43CEB">
              <w:rPr>
                <w:rFonts w:ascii="Calibri" w:hAnsi="Calibri"/>
                <w:b w:val="0"/>
                <w:szCs w:val="22"/>
                <w:lang w:val="en-CA"/>
              </w:rPr>
              <w:instrText xml:space="preserve"> FORMCHECKBOX </w:instrText>
            </w:r>
            <w:r w:rsidR="00000000">
              <w:rPr>
                <w:rFonts w:ascii="Calibri" w:hAnsi="Calibri"/>
                <w:b w:val="0"/>
                <w:szCs w:val="22"/>
                <w:lang w:val="en-CA"/>
              </w:rPr>
            </w:r>
            <w:r w:rsidR="00000000">
              <w:rPr>
                <w:rFonts w:ascii="Calibri" w:hAnsi="Calibri"/>
                <w:b w:val="0"/>
                <w:szCs w:val="22"/>
                <w:lang w:val="en-CA"/>
              </w:rPr>
              <w:fldChar w:fldCharType="separate"/>
            </w:r>
            <w:r w:rsidRPr="00F43CEB">
              <w:rPr>
                <w:rFonts w:ascii="Calibri" w:hAnsi="Calibri"/>
                <w:b w:val="0"/>
                <w:szCs w:val="22"/>
                <w:lang w:val="en-CA"/>
              </w:rPr>
              <w:fldChar w:fldCharType="end"/>
            </w:r>
            <w:r w:rsidRPr="00F43CEB">
              <w:rPr>
                <w:rFonts w:ascii="Calibri" w:hAnsi="Calibri"/>
                <w:b w:val="0"/>
                <w:szCs w:val="22"/>
                <w:lang w:val="en-CA"/>
              </w:rPr>
              <w:t xml:space="preserve">  Ms.</w:t>
            </w:r>
            <w:r w:rsidRPr="00F43CEB">
              <w:rPr>
                <w:rFonts w:ascii="Calibri" w:hAnsi="Calibri"/>
                <w:szCs w:val="22"/>
                <w:lang w:val="en-CA"/>
              </w:rPr>
              <w:t xml:space="preserve">  </w:t>
            </w:r>
            <w:r w:rsidR="0066584E" w:rsidRPr="00F43CEB">
              <w:rPr>
                <w:rFonts w:ascii="Calibri" w:hAnsi="Calibri"/>
                <w:szCs w:val="22"/>
                <w:lang w:val="en-CA"/>
              </w:rPr>
              <w:fldChar w:fldCharType="begin">
                <w:ffData>
                  <w:name w:val="CaseACocher9"/>
                  <w:enabled/>
                  <w:calcOnExit w:val="0"/>
                  <w:checkBox>
                    <w:sizeAuto/>
                    <w:default w:val="0"/>
                    <w:checked w:val="0"/>
                  </w:checkBox>
                </w:ffData>
              </w:fldChar>
            </w:r>
            <w:r w:rsidR="0066584E" w:rsidRPr="00F43CEB">
              <w:rPr>
                <w:rFonts w:ascii="Calibri" w:hAnsi="Calibri"/>
                <w:szCs w:val="22"/>
                <w:lang w:val="en-CA"/>
              </w:rPr>
              <w:instrText xml:space="preserve"> FORMCHECKBOX </w:instrText>
            </w:r>
            <w:r w:rsidR="00000000">
              <w:rPr>
                <w:rFonts w:ascii="Calibri" w:hAnsi="Calibri"/>
                <w:szCs w:val="22"/>
                <w:lang w:val="en-CA"/>
              </w:rPr>
            </w:r>
            <w:r w:rsidR="00000000">
              <w:rPr>
                <w:rFonts w:ascii="Calibri" w:hAnsi="Calibri"/>
                <w:szCs w:val="22"/>
                <w:lang w:val="en-CA"/>
              </w:rPr>
              <w:fldChar w:fldCharType="separate"/>
            </w:r>
            <w:r w:rsidR="0066584E" w:rsidRPr="00F43CEB">
              <w:rPr>
                <w:rFonts w:ascii="Calibri" w:hAnsi="Calibri"/>
                <w:szCs w:val="22"/>
                <w:lang w:val="en-CA"/>
              </w:rPr>
              <w:fldChar w:fldCharType="end"/>
            </w:r>
          </w:p>
          <w:p w14:paraId="2CB7AA1A" w14:textId="2405F3CC" w:rsidR="0066584E" w:rsidRPr="00F43CEB" w:rsidRDefault="00F43CEB" w:rsidP="0066584E">
            <w:pPr>
              <w:pStyle w:val="Heading4"/>
              <w:spacing w:before="80"/>
              <w:rPr>
                <w:rFonts w:ascii="Calibri" w:hAnsi="Calibri"/>
                <w:b w:val="0"/>
                <w:szCs w:val="22"/>
                <w:lang w:val="en-CA"/>
              </w:rPr>
            </w:pPr>
            <w:r w:rsidRPr="00F43CEB">
              <w:rPr>
                <w:rFonts w:asciiTheme="minorHAnsi" w:hAnsiTheme="minorHAnsi" w:cstheme="minorHAnsi"/>
                <w:b w:val="0"/>
                <w:bCs/>
                <w:szCs w:val="22"/>
                <w:lang w:val="en-CA"/>
              </w:rPr>
              <w:t>Name</w:t>
            </w:r>
            <w:r w:rsidR="0066584E" w:rsidRPr="00F43CEB">
              <w:rPr>
                <w:rFonts w:ascii="Calibri" w:hAnsi="Calibri"/>
                <w:b w:val="0"/>
                <w:szCs w:val="22"/>
                <w:lang w:val="en-CA"/>
              </w:rPr>
              <w:t xml:space="preserve">: </w:t>
            </w:r>
            <w:r w:rsidR="005F4E34" w:rsidRPr="00F43CEB">
              <w:rPr>
                <w:rFonts w:ascii="Calibri" w:hAnsi="Calibri"/>
                <w:b w:val="0"/>
                <w:szCs w:val="22"/>
                <w:lang w:val="en-CA"/>
              </w:rPr>
              <w:fldChar w:fldCharType="begin">
                <w:ffData>
                  <w:name w:val=""/>
                  <w:enabled/>
                  <w:calcOnExit w:val="0"/>
                  <w:textInput>
                    <w:maxLength w:val="95"/>
                  </w:textInput>
                </w:ffData>
              </w:fldChar>
            </w:r>
            <w:r w:rsidR="005F4E34" w:rsidRPr="00F43CEB">
              <w:rPr>
                <w:rFonts w:ascii="Calibri" w:hAnsi="Calibri"/>
                <w:b w:val="0"/>
                <w:szCs w:val="22"/>
                <w:lang w:val="en-CA"/>
              </w:rPr>
              <w:instrText xml:space="preserve"> FORMTEXT </w:instrText>
            </w:r>
            <w:r w:rsidR="005F4E34" w:rsidRPr="00F43CEB">
              <w:rPr>
                <w:rFonts w:ascii="Calibri" w:hAnsi="Calibri"/>
                <w:b w:val="0"/>
                <w:szCs w:val="22"/>
                <w:lang w:val="en-CA"/>
              </w:rPr>
            </w:r>
            <w:r w:rsidR="005F4E34" w:rsidRPr="00F43CEB">
              <w:rPr>
                <w:rFonts w:ascii="Calibri" w:hAnsi="Calibri"/>
                <w:b w:val="0"/>
                <w:szCs w:val="22"/>
                <w:lang w:val="en-CA"/>
              </w:rPr>
              <w:fldChar w:fldCharType="separate"/>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fldChar w:fldCharType="end"/>
            </w:r>
          </w:p>
          <w:p w14:paraId="1D0580FD" w14:textId="77777777" w:rsidR="0066584E" w:rsidRPr="00F43CEB" w:rsidRDefault="0066584E" w:rsidP="0066584E">
            <w:pPr>
              <w:rPr>
                <w:rFonts w:asciiTheme="minorHAnsi" w:hAnsiTheme="minorHAnsi"/>
                <w:lang w:val="en-CA"/>
              </w:rPr>
            </w:pPr>
          </w:p>
        </w:tc>
      </w:tr>
      <w:tr w:rsidR="0066584E" w:rsidRPr="00F43CEB" w14:paraId="13F6BCB1" w14:textId="77777777" w:rsidTr="00F16092">
        <w:trPr>
          <w:cantSplit/>
          <w:trHeight w:val="534"/>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58F74CA0" w14:textId="0E6CCFAF" w:rsidR="0066584E" w:rsidRPr="00F43CEB" w:rsidRDefault="00F43CEB" w:rsidP="005F4E34">
            <w:pPr>
              <w:pStyle w:val="Heading4"/>
              <w:rPr>
                <w:rFonts w:asciiTheme="minorHAnsi" w:hAnsiTheme="minorHAnsi"/>
                <w:b w:val="0"/>
                <w:szCs w:val="22"/>
                <w:lang w:val="en-CA"/>
              </w:rPr>
            </w:pPr>
            <w:r w:rsidRPr="00F43CEB">
              <w:rPr>
                <w:rFonts w:asciiTheme="minorHAnsi" w:hAnsiTheme="minorHAnsi" w:cstheme="minorHAnsi"/>
                <w:b w:val="0"/>
                <w:szCs w:val="22"/>
                <w:lang w:val="en-CA"/>
              </w:rPr>
              <w:t>Address</w:t>
            </w:r>
            <w:r w:rsidR="0066584E" w:rsidRPr="00F43CEB">
              <w:rPr>
                <w:rFonts w:asciiTheme="minorHAnsi" w:hAnsiTheme="minorHAnsi"/>
                <w:b w:val="0"/>
                <w:szCs w:val="22"/>
                <w:lang w:val="en-CA"/>
              </w:rPr>
              <w:t xml:space="preserve">: </w:t>
            </w:r>
            <w:r w:rsidR="005F4E34" w:rsidRPr="00F43CEB">
              <w:rPr>
                <w:rFonts w:asciiTheme="minorHAnsi" w:hAnsiTheme="minorHAnsi"/>
                <w:b w:val="0"/>
                <w:szCs w:val="22"/>
                <w:lang w:val="en-CA"/>
              </w:rPr>
              <w:fldChar w:fldCharType="begin">
                <w:ffData>
                  <w:name w:val=""/>
                  <w:enabled/>
                  <w:calcOnExit w:val="0"/>
                  <w:textInput>
                    <w:maxLength w:val="90"/>
                  </w:textInput>
                </w:ffData>
              </w:fldChar>
            </w:r>
            <w:r w:rsidR="005F4E34" w:rsidRPr="00F43CEB">
              <w:rPr>
                <w:rFonts w:asciiTheme="minorHAnsi" w:hAnsiTheme="minorHAnsi"/>
                <w:b w:val="0"/>
                <w:szCs w:val="22"/>
                <w:lang w:val="en-CA"/>
              </w:rPr>
              <w:instrText xml:space="preserve"> FORMTEXT </w:instrText>
            </w:r>
            <w:r w:rsidR="005F4E34" w:rsidRPr="00F43CEB">
              <w:rPr>
                <w:rFonts w:asciiTheme="minorHAnsi" w:hAnsiTheme="minorHAnsi"/>
                <w:b w:val="0"/>
                <w:szCs w:val="22"/>
                <w:lang w:val="en-CA"/>
              </w:rPr>
            </w:r>
            <w:r w:rsidR="005F4E34" w:rsidRPr="00F43CEB">
              <w:rPr>
                <w:rFonts w:asciiTheme="minorHAnsi" w:hAnsiTheme="minorHAnsi"/>
                <w:b w:val="0"/>
                <w:szCs w:val="22"/>
                <w:lang w:val="en-CA"/>
              </w:rPr>
              <w:fldChar w:fldCharType="separate"/>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243894B" w14:textId="2B41B08E" w:rsidR="0066584E" w:rsidRPr="00F43CEB" w:rsidRDefault="00F43CEB" w:rsidP="005F4E34">
            <w:pPr>
              <w:rPr>
                <w:rFonts w:asciiTheme="minorHAnsi" w:hAnsiTheme="minorHAnsi"/>
                <w:sz w:val="22"/>
                <w:szCs w:val="22"/>
                <w:lang w:val="en-CA"/>
              </w:rPr>
            </w:pPr>
            <w:r w:rsidRPr="00F43CEB">
              <w:rPr>
                <w:rFonts w:asciiTheme="minorHAnsi" w:hAnsiTheme="minorHAnsi" w:cstheme="minorHAnsi"/>
                <w:sz w:val="22"/>
                <w:szCs w:val="22"/>
                <w:lang w:val="en-CA"/>
              </w:rPr>
              <w:t>Address</w:t>
            </w:r>
            <w:r w:rsidR="0066584E" w:rsidRPr="00F43CEB">
              <w:rPr>
                <w:rFonts w:asciiTheme="minorHAnsi" w:hAnsiTheme="minorHAnsi"/>
                <w:sz w:val="22"/>
                <w:szCs w:val="22"/>
                <w:lang w:val="en-CA"/>
              </w:rPr>
              <w:t xml:space="preserve">: </w:t>
            </w:r>
            <w:r w:rsidR="005F4E34" w:rsidRPr="00F43CEB">
              <w:rPr>
                <w:rFonts w:asciiTheme="minorHAnsi" w:hAnsiTheme="minorHAnsi"/>
                <w:sz w:val="22"/>
                <w:szCs w:val="22"/>
                <w:lang w:val="en-CA"/>
              </w:rPr>
              <w:fldChar w:fldCharType="begin">
                <w:ffData>
                  <w:name w:val="Texte4"/>
                  <w:enabled/>
                  <w:calcOnExit w:val="0"/>
                  <w:textInput>
                    <w:maxLength w:val="85"/>
                  </w:textInput>
                </w:ffData>
              </w:fldChar>
            </w:r>
            <w:bookmarkStart w:id="0" w:name="Texte4"/>
            <w:r w:rsidR="005F4E34" w:rsidRPr="00F43CEB">
              <w:rPr>
                <w:rFonts w:asciiTheme="minorHAnsi" w:hAnsiTheme="minorHAnsi"/>
                <w:sz w:val="22"/>
                <w:szCs w:val="22"/>
                <w:lang w:val="en-CA"/>
              </w:rPr>
              <w:instrText xml:space="preserve"> FORMTEXT </w:instrText>
            </w:r>
            <w:r w:rsidR="005F4E34" w:rsidRPr="00F43CEB">
              <w:rPr>
                <w:rFonts w:asciiTheme="minorHAnsi" w:hAnsiTheme="minorHAnsi"/>
                <w:sz w:val="22"/>
                <w:szCs w:val="22"/>
                <w:lang w:val="en-CA"/>
              </w:rPr>
            </w:r>
            <w:r w:rsidR="005F4E34" w:rsidRPr="00F43CEB">
              <w:rPr>
                <w:rFonts w:asciiTheme="minorHAnsi" w:hAnsiTheme="minorHAnsi"/>
                <w:sz w:val="22"/>
                <w:szCs w:val="22"/>
                <w:lang w:val="en-CA"/>
              </w:rPr>
              <w:fldChar w:fldCharType="separate"/>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fldChar w:fldCharType="end"/>
            </w:r>
            <w:bookmarkEnd w:id="0"/>
          </w:p>
        </w:tc>
      </w:tr>
      <w:tr w:rsidR="0066584E" w:rsidRPr="00F43CEB" w14:paraId="1E2B7339" w14:textId="77777777" w:rsidTr="00F16092">
        <w:trPr>
          <w:cantSplit/>
          <w:trHeight w:val="379"/>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7BB19FD9" w14:textId="32BAF163"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City</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4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684E47F5" w14:textId="42B53E15"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City</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Texte6"/>
                  <w:enabled/>
                  <w:calcOnExit w:val="0"/>
                  <w:textInput>
                    <w:maxLength w:val="50"/>
                  </w:textInput>
                </w:ffData>
              </w:fldChar>
            </w:r>
            <w:bookmarkStart w:id="1" w:name="Texte6"/>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bookmarkEnd w:id="1"/>
          </w:p>
        </w:tc>
      </w:tr>
      <w:tr w:rsidR="0066584E" w:rsidRPr="00F43CEB" w14:paraId="24D08616" w14:textId="77777777" w:rsidTr="00F16092">
        <w:trPr>
          <w:cantSplit/>
          <w:trHeight w:val="379"/>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03F016CB" w14:textId="11FEA685"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Postal code</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1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CA72F5B" w14:textId="3A10C2D9" w:rsidR="0066584E" w:rsidRPr="00F43CEB" w:rsidRDefault="00F43CEB" w:rsidP="0066584E">
            <w:pPr>
              <w:rPr>
                <w:rFonts w:asciiTheme="minorHAnsi" w:hAnsiTheme="minorHAnsi"/>
                <w:sz w:val="22"/>
                <w:szCs w:val="22"/>
                <w:lang w:val="en-CA"/>
              </w:rPr>
            </w:pPr>
            <w:r w:rsidRPr="00F43CEB">
              <w:rPr>
                <w:rFonts w:asciiTheme="minorHAnsi" w:hAnsiTheme="minorHAnsi" w:cstheme="minorHAnsi"/>
                <w:bCs/>
                <w:sz w:val="22"/>
                <w:szCs w:val="22"/>
                <w:lang w:val="en-CA"/>
              </w:rPr>
              <w:t>Postal code</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8"/>
                  <w:enabled/>
                  <w:calcOnExit w:val="0"/>
                  <w:textInput>
                    <w:maxLength w:val="10"/>
                  </w:textInput>
                </w:ffData>
              </w:fldChar>
            </w:r>
            <w:bookmarkStart w:id="2" w:name="Texte8"/>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2"/>
          </w:p>
        </w:tc>
      </w:tr>
      <w:tr w:rsidR="0066584E" w:rsidRPr="00F43CEB" w14:paraId="3130B0AE" w14:textId="77777777" w:rsidTr="00F16092">
        <w:trPr>
          <w:cantSplit/>
          <w:trHeight w:val="351"/>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6EB4AD2A" w14:textId="15DABDA2"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Telephone</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3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46426C9" w14:textId="0A0BEEFD" w:rsidR="0066584E" w:rsidRPr="00F43CEB" w:rsidRDefault="00F43CEB" w:rsidP="003329DB">
            <w:pPr>
              <w:rPr>
                <w:rFonts w:asciiTheme="minorHAnsi" w:hAnsiTheme="minorHAnsi"/>
                <w:sz w:val="22"/>
                <w:szCs w:val="22"/>
                <w:lang w:val="en-CA"/>
              </w:rPr>
            </w:pPr>
            <w:r w:rsidRPr="00F43CEB">
              <w:rPr>
                <w:rFonts w:asciiTheme="minorHAnsi" w:hAnsiTheme="minorHAnsi" w:cstheme="minorHAnsi"/>
                <w:bCs/>
                <w:sz w:val="22"/>
                <w:szCs w:val="22"/>
                <w:lang w:val="en-CA"/>
              </w:rPr>
              <w:t>Telephone</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10"/>
                  <w:enabled/>
                  <w:calcOnExit w:val="0"/>
                  <w:textInput>
                    <w:maxLength w:val="30"/>
                  </w:textInput>
                </w:ffData>
              </w:fldChar>
            </w:r>
            <w:bookmarkStart w:id="3" w:name="Texte10"/>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3"/>
          </w:p>
        </w:tc>
      </w:tr>
      <w:tr w:rsidR="0066584E" w:rsidRPr="00F43CEB" w14:paraId="4E9441E1" w14:textId="77777777" w:rsidTr="000A4923">
        <w:trPr>
          <w:cantSplit/>
          <w:trHeight w:val="433"/>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33F6DDE0" w14:textId="101FDB90"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Fax</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3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0AAABF9" w14:textId="6109DA19" w:rsidR="0066584E" w:rsidRPr="00F43CEB" w:rsidRDefault="00F43CEB" w:rsidP="0066584E">
            <w:pPr>
              <w:rPr>
                <w:rFonts w:asciiTheme="minorHAnsi" w:hAnsiTheme="minorHAnsi"/>
                <w:sz w:val="22"/>
                <w:szCs w:val="22"/>
                <w:lang w:val="en-CA"/>
              </w:rPr>
            </w:pPr>
            <w:r w:rsidRPr="00F43CEB">
              <w:rPr>
                <w:rFonts w:asciiTheme="minorHAnsi" w:hAnsiTheme="minorHAnsi" w:cstheme="minorHAnsi"/>
                <w:bCs/>
                <w:sz w:val="22"/>
                <w:szCs w:val="22"/>
                <w:lang w:val="en-CA"/>
              </w:rPr>
              <w:t>Fax</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12"/>
                  <w:enabled/>
                  <w:calcOnExit w:val="0"/>
                  <w:textInput>
                    <w:maxLength w:val="30"/>
                  </w:textInput>
                </w:ffData>
              </w:fldChar>
            </w:r>
            <w:bookmarkStart w:id="4" w:name="Texte12"/>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4"/>
          </w:p>
        </w:tc>
      </w:tr>
      <w:tr w:rsidR="0066584E" w:rsidRPr="00F43CEB" w14:paraId="6B770602" w14:textId="77777777" w:rsidTr="000A4923">
        <w:trPr>
          <w:cantSplit/>
          <w:trHeight w:val="425"/>
        </w:trPr>
        <w:tc>
          <w:tcPr>
            <w:tcW w:w="5372" w:type="dxa"/>
            <w:tcBorders>
              <w:top w:val="single" w:sz="2" w:space="0" w:color="D0CECE" w:themeColor="background2" w:themeShade="E6"/>
              <w:left w:val="single" w:sz="4" w:space="0" w:color="auto"/>
              <w:bottom w:val="single" w:sz="6" w:space="0" w:color="D9D9D9" w:themeColor="background1" w:themeShade="D9"/>
              <w:right w:val="single" w:sz="8" w:space="0" w:color="auto"/>
            </w:tcBorders>
            <w:vAlign w:val="center"/>
          </w:tcPr>
          <w:p w14:paraId="28B02716" w14:textId="0C5177A0"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Email</w:t>
            </w:r>
            <w:r w:rsidR="0066584E" w:rsidRPr="00F43CEB">
              <w:rPr>
                <w:rFonts w:ascii="Calibri" w:hAnsi="Calibri"/>
                <w:sz w:val="22"/>
                <w:szCs w:val="22"/>
                <w:lang w:val="en-CA"/>
              </w:rPr>
              <w:t xml:space="preserve">: </w:t>
            </w:r>
            <w:r w:rsidR="00835189" w:rsidRPr="00F43CEB">
              <w:rPr>
                <w:rFonts w:ascii="Calibri" w:hAnsi="Calibri"/>
                <w:sz w:val="22"/>
                <w:szCs w:val="22"/>
                <w:lang w:val="en-CA"/>
              </w:rPr>
              <w:fldChar w:fldCharType="begin">
                <w:ffData>
                  <w:name w:val=""/>
                  <w:enabled/>
                  <w:calcOnExit w:val="0"/>
                  <w:textInput>
                    <w:maxLength w:val="40"/>
                  </w:textInput>
                </w:ffData>
              </w:fldChar>
            </w:r>
            <w:r w:rsidR="00835189" w:rsidRPr="00F43CEB">
              <w:rPr>
                <w:rFonts w:ascii="Calibri" w:hAnsi="Calibri"/>
                <w:sz w:val="22"/>
                <w:szCs w:val="22"/>
                <w:lang w:val="en-CA"/>
              </w:rPr>
              <w:instrText xml:space="preserve"> FORMTEXT </w:instrText>
            </w:r>
            <w:r w:rsidR="00835189" w:rsidRPr="00F43CEB">
              <w:rPr>
                <w:rFonts w:ascii="Calibri" w:hAnsi="Calibri"/>
                <w:sz w:val="22"/>
                <w:szCs w:val="22"/>
                <w:lang w:val="en-CA"/>
              </w:rPr>
            </w:r>
            <w:r w:rsidR="00835189" w:rsidRPr="00F43CEB">
              <w:rPr>
                <w:rFonts w:ascii="Calibri" w:hAnsi="Calibri"/>
                <w:sz w:val="22"/>
                <w:szCs w:val="22"/>
                <w:lang w:val="en-CA"/>
              </w:rPr>
              <w:fldChar w:fldCharType="separate"/>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fldChar w:fldCharType="end"/>
            </w:r>
          </w:p>
        </w:tc>
        <w:tc>
          <w:tcPr>
            <w:tcW w:w="5540" w:type="dxa"/>
            <w:tcBorders>
              <w:top w:val="single" w:sz="2" w:space="0" w:color="D0CECE" w:themeColor="background2" w:themeShade="E6"/>
              <w:left w:val="single" w:sz="8" w:space="0" w:color="auto"/>
              <w:bottom w:val="single" w:sz="6" w:space="0" w:color="D9D9D9" w:themeColor="background1" w:themeShade="D9"/>
              <w:right w:val="single" w:sz="4" w:space="0" w:color="auto"/>
            </w:tcBorders>
            <w:vAlign w:val="center"/>
          </w:tcPr>
          <w:p w14:paraId="08D84260" w14:textId="0F245533"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Email</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Texte14"/>
                  <w:enabled/>
                  <w:calcOnExit w:val="0"/>
                  <w:textInput>
                    <w:maxLength w:val="40"/>
                  </w:textInput>
                </w:ffData>
              </w:fldChar>
            </w:r>
            <w:bookmarkStart w:id="5" w:name="Texte14"/>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bookmarkEnd w:id="5"/>
          </w:p>
        </w:tc>
      </w:tr>
      <w:tr w:rsidR="00481DDA" w:rsidRPr="00F43CEB" w14:paraId="1B680A52" w14:textId="77777777" w:rsidTr="000A4923">
        <w:trPr>
          <w:cantSplit/>
          <w:trHeight w:val="420"/>
        </w:trPr>
        <w:tc>
          <w:tcPr>
            <w:tcW w:w="5372" w:type="dxa"/>
            <w:tcBorders>
              <w:top w:val="single" w:sz="6" w:space="0" w:color="D9D9D9" w:themeColor="background1" w:themeShade="D9"/>
              <w:left w:val="single" w:sz="4" w:space="0" w:color="auto"/>
              <w:bottom w:val="single" w:sz="6" w:space="0" w:color="auto"/>
              <w:right w:val="single" w:sz="8" w:space="0" w:color="auto"/>
            </w:tcBorders>
            <w:vAlign w:val="center"/>
          </w:tcPr>
          <w:p w14:paraId="4E7D8B0B" w14:textId="2187D168" w:rsidR="00481DDA" w:rsidRPr="00F43CEB" w:rsidRDefault="00F43CEB" w:rsidP="00481DDA">
            <w:pPr>
              <w:rPr>
                <w:rFonts w:ascii="Calibri" w:hAnsi="Calibri"/>
                <w:sz w:val="22"/>
                <w:szCs w:val="22"/>
                <w:lang w:val="en-CA"/>
              </w:rPr>
            </w:pPr>
            <w:r w:rsidRPr="00F43CEB">
              <w:rPr>
                <w:rFonts w:asciiTheme="minorHAnsi" w:hAnsiTheme="minorHAnsi" w:cstheme="minorHAnsi"/>
                <w:bCs/>
                <w:sz w:val="22"/>
                <w:szCs w:val="22"/>
                <w:lang w:val="en-CA"/>
              </w:rPr>
              <w:t>Occupation</w:t>
            </w:r>
            <w:r w:rsidR="00481DDA" w:rsidRPr="00F43CEB">
              <w:rPr>
                <w:rFonts w:ascii="Calibri" w:hAnsi="Calibri"/>
                <w:sz w:val="22"/>
                <w:szCs w:val="22"/>
                <w:lang w:val="en-CA"/>
              </w:rPr>
              <w:t xml:space="preserve">: </w:t>
            </w:r>
            <w:r w:rsidR="00481DDA" w:rsidRPr="00F43CEB">
              <w:rPr>
                <w:rFonts w:ascii="Calibri" w:hAnsi="Calibri"/>
                <w:sz w:val="22"/>
                <w:szCs w:val="22"/>
                <w:lang w:val="en-CA"/>
              </w:rPr>
              <w:fldChar w:fldCharType="begin">
                <w:ffData>
                  <w:name w:val=""/>
                  <w:enabled/>
                  <w:calcOnExit w:val="0"/>
                  <w:textInput>
                    <w:maxLength w:val="40"/>
                  </w:textInput>
                </w:ffData>
              </w:fldChar>
            </w:r>
            <w:r w:rsidR="00481DDA" w:rsidRPr="00F43CEB">
              <w:rPr>
                <w:rFonts w:ascii="Calibri" w:hAnsi="Calibri"/>
                <w:sz w:val="22"/>
                <w:szCs w:val="22"/>
                <w:lang w:val="en-CA"/>
              </w:rPr>
              <w:instrText xml:space="preserve"> FORMTEXT </w:instrText>
            </w:r>
            <w:r w:rsidR="00481DDA" w:rsidRPr="00F43CEB">
              <w:rPr>
                <w:rFonts w:ascii="Calibri" w:hAnsi="Calibri"/>
                <w:sz w:val="22"/>
                <w:szCs w:val="22"/>
                <w:lang w:val="en-CA"/>
              </w:rPr>
            </w:r>
            <w:r w:rsidR="00481DDA" w:rsidRPr="00F43CEB">
              <w:rPr>
                <w:rFonts w:ascii="Calibri" w:hAnsi="Calibri"/>
                <w:sz w:val="22"/>
                <w:szCs w:val="22"/>
                <w:lang w:val="en-CA"/>
              </w:rPr>
              <w:fldChar w:fldCharType="separate"/>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fldChar w:fldCharType="end"/>
            </w:r>
          </w:p>
        </w:tc>
        <w:tc>
          <w:tcPr>
            <w:tcW w:w="5540" w:type="dxa"/>
            <w:tcBorders>
              <w:top w:val="single" w:sz="6" w:space="0" w:color="D9D9D9" w:themeColor="background1" w:themeShade="D9"/>
              <w:left w:val="single" w:sz="8" w:space="0" w:color="auto"/>
              <w:bottom w:val="single" w:sz="6" w:space="0" w:color="auto"/>
              <w:right w:val="single" w:sz="4" w:space="0" w:color="auto"/>
            </w:tcBorders>
            <w:vAlign w:val="center"/>
          </w:tcPr>
          <w:p w14:paraId="414BFE50" w14:textId="77777777" w:rsidR="00481DDA" w:rsidRPr="00F43CEB" w:rsidRDefault="00481DDA" w:rsidP="00835189">
            <w:pPr>
              <w:rPr>
                <w:rFonts w:asciiTheme="minorHAnsi" w:hAnsiTheme="minorHAnsi"/>
                <w:lang w:val="en-CA"/>
              </w:rPr>
            </w:pPr>
          </w:p>
        </w:tc>
      </w:tr>
      <w:tr w:rsidR="0066584E" w:rsidRPr="00F43CEB" w14:paraId="5F51A160" w14:textId="77777777" w:rsidTr="000A4923">
        <w:trPr>
          <w:cantSplit/>
        </w:trPr>
        <w:tc>
          <w:tcPr>
            <w:tcW w:w="5372" w:type="dxa"/>
            <w:tcBorders>
              <w:top w:val="single" w:sz="6" w:space="0" w:color="auto"/>
              <w:left w:val="single" w:sz="4" w:space="0" w:color="auto"/>
              <w:bottom w:val="single" w:sz="8" w:space="0" w:color="auto"/>
              <w:right w:val="single" w:sz="8" w:space="0" w:color="auto"/>
            </w:tcBorders>
            <w:shd w:val="pct12" w:color="000000" w:fill="FFFFFF"/>
          </w:tcPr>
          <w:p w14:paraId="502E7037" w14:textId="57BBD3F0" w:rsidR="0066584E" w:rsidRPr="00F43CEB" w:rsidRDefault="00F43CEB" w:rsidP="000A4923">
            <w:pPr>
              <w:pStyle w:val="Heading1"/>
              <w:spacing w:before="120" w:after="120"/>
              <w:jc w:val="center"/>
              <w:rPr>
                <w:rFonts w:asciiTheme="minorHAnsi" w:hAnsiTheme="minorHAnsi"/>
                <w:lang w:val="en-CA"/>
              </w:rPr>
            </w:pPr>
            <w:r>
              <w:rPr>
                <w:rFonts w:asciiTheme="minorHAnsi" w:hAnsiTheme="minorHAnsi"/>
                <w:lang w:val="en-CA"/>
              </w:rPr>
              <w:t>STATEMENT</w:t>
            </w:r>
          </w:p>
        </w:tc>
        <w:tc>
          <w:tcPr>
            <w:tcW w:w="5540" w:type="dxa"/>
            <w:tcBorders>
              <w:top w:val="single" w:sz="6" w:space="0" w:color="auto"/>
              <w:left w:val="single" w:sz="8" w:space="0" w:color="auto"/>
              <w:bottom w:val="single" w:sz="8" w:space="0" w:color="auto"/>
              <w:right w:val="single" w:sz="4" w:space="0" w:color="auto"/>
            </w:tcBorders>
            <w:shd w:val="pct12" w:color="000000" w:fill="FFFFFF"/>
          </w:tcPr>
          <w:p w14:paraId="2093C0A1" w14:textId="31A710D3" w:rsidR="0066584E" w:rsidRPr="00F43CEB" w:rsidRDefault="00F43CEB" w:rsidP="000A4923">
            <w:pPr>
              <w:pStyle w:val="Heading1"/>
              <w:spacing w:before="120" w:after="120"/>
              <w:ind w:left="-156"/>
              <w:jc w:val="center"/>
              <w:rPr>
                <w:rFonts w:asciiTheme="minorHAnsi" w:hAnsiTheme="minorHAnsi"/>
                <w:lang w:val="en-CA"/>
              </w:rPr>
            </w:pPr>
            <w:r>
              <w:rPr>
                <w:rFonts w:asciiTheme="minorHAnsi" w:hAnsiTheme="minorHAnsi" w:cstheme="minorHAnsi"/>
                <w:lang w:val="en-CA"/>
              </w:rPr>
              <w:t>PRODUCER</w:t>
            </w:r>
          </w:p>
        </w:tc>
      </w:tr>
      <w:tr w:rsidR="0066584E" w:rsidRPr="00F43CEB" w14:paraId="1FE1363F" w14:textId="77777777" w:rsidTr="000A4923">
        <w:trPr>
          <w:cantSplit/>
          <w:trHeight w:val="547"/>
        </w:trPr>
        <w:tc>
          <w:tcPr>
            <w:tcW w:w="5372" w:type="dxa"/>
            <w:vMerge w:val="restart"/>
            <w:tcBorders>
              <w:top w:val="single" w:sz="8" w:space="0" w:color="auto"/>
              <w:left w:val="single" w:sz="4" w:space="0" w:color="auto"/>
              <w:right w:val="single" w:sz="8" w:space="0" w:color="auto"/>
            </w:tcBorders>
          </w:tcPr>
          <w:p w14:paraId="59A8C540" w14:textId="19C46E02" w:rsidR="0066584E" w:rsidRPr="00F43CEB" w:rsidRDefault="0066584E" w:rsidP="0066584E">
            <w:pPr>
              <w:rPr>
                <w:rFonts w:asciiTheme="minorHAnsi" w:hAnsiTheme="minorHAnsi"/>
                <w:sz w:val="8"/>
                <w:szCs w:val="8"/>
                <w:lang w:val="en-CA"/>
              </w:rPr>
            </w:pPr>
          </w:p>
          <w:p w14:paraId="3AA41F3D" w14:textId="2BF90F8D" w:rsidR="0066584E" w:rsidRPr="00F43CEB" w:rsidRDefault="0066584E" w:rsidP="00BA3E16">
            <w:pPr>
              <w:spacing w:after="120"/>
              <w:rPr>
                <w:rFonts w:asciiTheme="minorHAnsi" w:hAnsiTheme="minorHAnsi"/>
                <w:sz w:val="22"/>
                <w:lang w:val="en-CA"/>
              </w:rPr>
            </w:pPr>
            <w:r w:rsidRPr="00F43CEB">
              <w:rPr>
                <w:rFonts w:asciiTheme="minorHAnsi" w:hAnsiTheme="minorHAnsi"/>
                <w:sz w:val="22"/>
                <w:lang w:val="en-CA"/>
              </w:rPr>
              <w:t xml:space="preserve">Nature </w:t>
            </w:r>
            <w:r w:rsidR="00F43CEB">
              <w:rPr>
                <w:rFonts w:asciiTheme="minorHAnsi" w:hAnsiTheme="minorHAnsi"/>
                <w:sz w:val="22"/>
                <w:lang w:val="en-CA"/>
              </w:rPr>
              <w:t>of the</w:t>
            </w:r>
            <w:r w:rsidRPr="00F43CEB">
              <w:rPr>
                <w:rFonts w:asciiTheme="minorHAnsi" w:hAnsiTheme="minorHAnsi"/>
                <w:sz w:val="22"/>
                <w:lang w:val="en-CA"/>
              </w:rPr>
              <w:t xml:space="preserve"> </w:t>
            </w:r>
            <w:r w:rsidR="00F43CEB">
              <w:rPr>
                <w:rFonts w:asciiTheme="minorHAnsi" w:hAnsiTheme="minorHAnsi"/>
                <w:sz w:val="22"/>
                <w:lang w:val="en-CA"/>
              </w:rPr>
              <w:t>action</w:t>
            </w:r>
            <w:r w:rsidRPr="00F43CEB">
              <w:rPr>
                <w:rFonts w:asciiTheme="minorHAnsi" w:hAnsiTheme="minorHAnsi"/>
                <w:sz w:val="22"/>
                <w:lang w:val="en-CA"/>
              </w:rPr>
              <w:t>:</w:t>
            </w:r>
            <w:r w:rsidR="00BA3E16" w:rsidRPr="00F43CEB">
              <w:rPr>
                <w:rFonts w:asciiTheme="minorHAnsi" w:hAnsiTheme="minorHAnsi"/>
                <w:sz w:val="22"/>
                <w:lang w:val="en-CA"/>
              </w:rPr>
              <w:t xml:space="preserve"> </w:t>
            </w:r>
          </w:p>
          <w:p w14:paraId="454F2BB8" w14:textId="77777777" w:rsidR="0066584E" w:rsidRPr="00F43CEB" w:rsidRDefault="0066584E" w:rsidP="0066584E">
            <w:pPr>
              <w:rPr>
                <w:rFonts w:asciiTheme="minorHAnsi" w:hAnsiTheme="minorHAnsi"/>
                <w:sz w:val="8"/>
                <w:szCs w:val="8"/>
                <w:lang w:val="en-CA"/>
              </w:rPr>
            </w:pPr>
          </w:p>
          <w:p w14:paraId="580D856C" w14:textId="16C04EE7" w:rsidR="00412D39" w:rsidRPr="00F43CEB" w:rsidRDefault="00835189" w:rsidP="00C63182">
            <w:pPr>
              <w:rPr>
                <w:rFonts w:asciiTheme="minorHAnsi" w:hAnsiTheme="minorHAnsi"/>
                <w:sz w:val="22"/>
                <w:lang w:val="en-CA"/>
              </w:rPr>
            </w:pPr>
            <w:r w:rsidRPr="00F43CEB">
              <w:rPr>
                <w:rFonts w:asciiTheme="minorHAnsi" w:hAnsiTheme="minorHAnsi"/>
                <w:sz w:val="22"/>
                <w:lang w:val="en-CA"/>
              </w:rPr>
              <w:fldChar w:fldCharType="begin">
                <w:ffData>
                  <w:name w:val="CaseACocher4"/>
                  <w:enabled/>
                  <w:calcOnExit w:val="0"/>
                  <w:checkBox>
                    <w:sizeAuto/>
                    <w:default w:val="0"/>
                  </w:checkBox>
                </w:ffData>
              </w:fldChar>
            </w:r>
            <w:bookmarkStart w:id="6" w:name="CaseACocher4"/>
            <w:r w:rsidRPr="00F43CEB">
              <w:rPr>
                <w:rFonts w:asciiTheme="minorHAnsi" w:hAnsiTheme="minorHAnsi"/>
                <w:sz w:val="22"/>
                <w:lang w:val="en-CA"/>
              </w:rPr>
              <w:instrText xml:space="preserve"> FORMCHECKBOX </w:instrText>
            </w:r>
            <w:r w:rsidR="00000000">
              <w:rPr>
                <w:rFonts w:asciiTheme="minorHAnsi" w:hAnsiTheme="minorHAnsi"/>
                <w:sz w:val="22"/>
                <w:lang w:val="en-CA"/>
              </w:rPr>
            </w:r>
            <w:r w:rsidR="00000000">
              <w:rPr>
                <w:rFonts w:asciiTheme="minorHAnsi" w:hAnsiTheme="minorHAnsi"/>
                <w:sz w:val="22"/>
                <w:lang w:val="en-CA"/>
              </w:rPr>
              <w:fldChar w:fldCharType="separate"/>
            </w:r>
            <w:r w:rsidRPr="00F43CEB">
              <w:rPr>
                <w:rFonts w:asciiTheme="minorHAnsi" w:hAnsiTheme="minorHAnsi"/>
                <w:sz w:val="22"/>
                <w:lang w:val="en-CA"/>
              </w:rPr>
              <w:fldChar w:fldCharType="end"/>
            </w:r>
            <w:bookmarkEnd w:id="6"/>
            <w:r w:rsidR="00C63182" w:rsidRPr="00F43CEB">
              <w:rPr>
                <w:rFonts w:asciiTheme="minorHAnsi" w:hAnsiTheme="minorHAnsi"/>
                <w:sz w:val="22"/>
                <w:lang w:val="en-CA"/>
              </w:rPr>
              <w:t xml:space="preserve">  </w:t>
            </w:r>
            <w:r w:rsidR="00412D39" w:rsidRPr="00F43CEB">
              <w:rPr>
                <w:rFonts w:asciiTheme="minorHAnsi" w:hAnsiTheme="minorHAnsi"/>
                <w:sz w:val="22"/>
                <w:lang w:val="en-CA"/>
              </w:rPr>
              <w:t>Refus</w:t>
            </w:r>
            <w:r w:rsidR="009E334A">
              <w:rPr>
                <w:rFonts w:asciiTheme="minorHAnsi" w:hAnsiTheme="minorHAnsi"/>
                <w:sz w:val="22"/>
                <w:lang w:val="en-CA"/>
              </w:rPr>
              <w:t>al to</w:t>
            </w:r>
            <w:r w:rsidR="00412D39" w:rsidRPr="00F43CEB">
              <w:rPr>
                <w:rFonts w:asciiTheme="minorHAnsi" w:hAnsiTheme="minorHAnsi"/>
                <w:sz w:val="22"/>
                <w:lang w:val="en-CA"/>
              </w:rPr>
              <w:t xml:space="preserve"> engage</w:t>
            </w:r>
          </w:p>
          <w:p w14:paraId="1FBCFA2D" w14:textId="77777777" w:rsidR="00412D39" w:rsidRPr="00F43CEB" w:rsidRDefault="00412D39" w:rsidP="00C63182">
            <w:pPr>
              <w:rPr>
                <w:rFonts w:asciiTheme="minorHAnsi" w:hAnsiTheme="minorHAnsi"/>
                <w:sz w:val="22"/>
                <w:lang w:val="en-CA"/>
              </w:rPr>
            </w:pPr>
          </w:p>
          <w:p w14:paraId="6CEE1CEC" w14:textId="7BDD0BD9" w:rsidR="00C63182" w:rsidRPr="00F43CEB" w:rsidRDefault="00412D39" w:rsidP="00C63182">
            <w:pPr>
              <w:rPr>
                <w:rFonts w:asciiTheme="minorHAnsi" w:hAnsiTheme="minorHAnsi"/>
                <w:sz w:val="22"/>
                <w:lang w:val="en-CA"/>
              </w:rPr>
            </w:pPr>
            <w:r w:rsidRPr="00F43CEB">
              <w:rPr>
                <w:rFonts w:asciiTheme="minorHAnsi" w:hAnsiTheme="minorHAnsi"/>
                <w:sz w:val="22"/>
                <w:lang w:val="en-CA"/>
              </w:rPr>
              <w:fldChar w:fldCharType="begin">
                <w:ffData>
                  <w:name w:val="CaseACocher1"/>
                  <w:enabled/>
                  <w:calcOnExit w:val="0"/>
                  <w:checkBox>
                    <w:sizeAuto/>
                    <w:default w:val="0"/>
                  </w:checkBox>
                </w:ffData>
              </w:fldChar>
            </w:r>
            <w:r w:rsidRPr="00F43CEB">
              <w:rPr>
                <w:rFonts w:asciiTheme="minorHAnsi" w:hAnsiTheme="minorHAnsi"/>
                <w:sz w:val="22"/>
                <w:lang w:val="en-CA"/>
              </w:rPr>
              <w:instrText xml:space="preserve"> FORMCHECKBOX </w:instrText>
            </w:r>
            <w:r w:rsidR="00000000">
              <w:rPr>
                <w:rFonts w:asciiTheme="minorHAnsi" w:hAnsiTheme="minorHAnsi"/>
                <w:sz w:val="22"/>
                <w:lang w:val="en-CA"/>
              </w:rPr>
            </w:r>
            <w:r w:rsidR="00000000">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009E334A">
              <w:rPr>
                <w:rFonts w:asciiTheme="minorHAnsi" w:hAnsiTheme="minorHAnsi"/>
                <w:sz w:val="22"/>
                <w:lang w:val="en-CA"/>
              </w:rPr>
              <w:t>Other</w:t>
            </w:r>
            <w:r w:rsidR="00305D7B" w:rsidRPr="00F43CEB">
              <w:rPr>
                <w:rFonts w:asciiTheme="minorHAnsi" w:hAnsiTheme="minorHAnsi"/>
                <w:sz w:val="22"/>
                <w:lang w:val="en-CA"/>
              </w:rPr>
              <w:t xml:space="preserve">, </w:t>
            </w:r>
            <w:r w:rsidR="009E334A">
              <w:rPr>
                <w:rFonts w:asciiTheme="minorHAnsi" w:hAnsiTheme="minorHAnsi"/>
                <w:sz w:val="22"/>
                <w:lang w:val="en-CA"/>
              </w:rPr>
              <w:t>specify</w:t>
            </w:r>
            <w:r w:rsidR="00C63182"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Texte16"/>
                  <w:enabled/>
                  <w:calcOnExit w:val="0"/>
                  <w:textInput>
                    <w:maxLength w:val="40"/>
                  </w:textInput>
                </w:ffData>
              </w:fldChar>
            </w:r>
            <w:bookmarkStart w:id="7" w:name="Texte16"/>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bookmarkEnd w:id="7"/>
          </w:p>
          <w:p w14:paraId="05D88705" w14:textId="77777777" w:rsidR="00C63182" w:rsidRPr="00F43CEB" w:rsidRDefault="00C63182" w:rsidP="0066584E">
            <w:pPr>
              <w:rPr>
                <w:rFonts w:asciiTheme="minorHAnsi" w:hAnsiTheme="minorHAnsi"/>
                <w:sz w:val="28"/>
                <w:szCs w:val="28"/>
                <w:lang w:val="en-CA"/>
              </w:rPr>
            </w:pPr>
          </w:p>
          <w:p w14:paraId="5EC072E7" w14:textId="2636AAAE" w:rsidR="0066584E" w:rsidRPr="00F43CEB" w:rsidRDefault="0066584E" w:rsidP="0066584E">
            <w:pPr>
              <w:rPr>
                <w:rFonts w:asciiTheme="minorHAnsi" w:hAnsiTheme="minorHAnsi"/>
                <w:sz w:val="22"/>
                <w:u w:val="single"/>
                <w:lang w:val="en-CA"/>
              </w:rPr>
            </w:pPr>
            <w:r w:rsidRPr="00F43CEB">
              <w:rPr>
                <w:rFonts w:asciiTheme="minorHAnsi" w:hAnsiTheme="minorHAnsi"/>
                <w:sz w:val="22"/>
                <w:lang w:val="en-CA"/>
              </w:rPr>
              <w:t xml:space="preserve">Date </w:t>
            </w:r>
            <w:r w:rsidR="002D0A4F">
              <w:rPr>
                <w:rFonts w:asciiTheme="minorHAnsi" w:hAnsiTheme="minorHAnsi"/>
                <w:sz w:val="22"/>
                <w:lang w:val="en-CA"/>
              </w:rPr>
              <w:t>of the</w:t>
            </w:r>
            <w:r w:rsidRPr="00F43CEB">
              <w:rPr>
                <w:rFonts w:asciiTheme="minorHAnsi" w:hAnsiTheme="minorHAnsi"/>
                <w:sz w:val="22"/>
                <w:lang w:val="en-CA"/>
              </w:rPr>
              <w:t xml:space="preserve"> </w:t>
            </w:r>
            <w:r w:rsidR="002D0A4F">
              <w:rPr>
                <w:rFonts w:asciiTheme="minorHAnsi" w:hAnsiTheme="minorHAnsi"/>
                <w:sz w:val="22"/>
                <w:lang w:val="en-CA"/>
              </w:rPr>
              <w:t>action</w:t>
            </w:r>
            <w:r w:rsidRPr="00F43CEB">
              <w:rPr>
                <w:rFonts w:asciiTheme="minorHAnsi" w:hAnsiTheme="minorHAnsi"/>
                <w:sz w:val="22"/>
                <w:lang w:val="en-CA"/>
              </w:rPr>
              <w:t xml:space="preserve">: </w:t>
            </w:r>
            <w:r w:rsidR="00EE4F83" w:rsidRPr="00F43CEB">
              <w:rPr>
                <w:rFonts w:asciiTheme="minorHAnsi" w:hAnsiTheme="minorHAnsi"/>
                <w:sz w:val="22"/>
                <w:lang w:val="en-CA"/>
              </w:rPr>
              <w:t xml:space="preserve"> </w:t>
            </w:r>
            <w:r w:rsidR="00EC4377">
              <w:rPr>
                <w:rFonts w:asciiTheme="minorHAnsi" w:hAnsiTheme="minorHAnsi"/>
                <w:sz w:val="22"/>
                <w:lang w:val="en-CA"/>
              </w:rPr>
              <w:t xml:space="preserve">  </w:t>
            </w:r>
            <w:r w:rsidR="00EE4F83" w:rsidRPr="00F43CEB">
              <w:rPr>
                <w:rFonts w:asciiTheme="minorHAnsi" w:hAnsiTheme="minorHAnsi"/>
                <w:sz w:val="22"/>
                <w:lang w:val="en-CA"/>
              </w:rPr>
              <w:t xml:space="preserve"> </w:t>
            </w:r>
            <w:r w:rsidR="00835189" w:rsidRPr="00F43CEB">
              <w:rPr>
                <w:rFonts w:ascii="Calibri" w:hAnsi="Calibri"/>
                <w:sz w:val="22"/>
                <w:lang w:val="en-CA"/>
              </w:rPr>
              <w:fldChar w:fldCharType="begin">
                <w:ffData>
                  <w:name w:val="Texte30"/>
                  <w:enabled/>
                  <w:calcOnExit w:val="0"/>
                  <w:textInput>
                    <w:maxLength w:val="10"/>
                  </w:textInput>
                </w:ffData>
              </w:fldChar>
            </w:r>
            <w:bookmarkStart w:id="8" w:name="Texte30"/>
            <w:r w:rsidR="00835189" w:rsidRPr="00F43CEB">
              <w:rPr>
                <w:rFonts w:ascii="Calibri" w:hAnsi="Calibri"/>
                <w:sz w:val="22"/>
                <w:lang w:val="en-CA"/>
              </w:rPr>
              <w:instrText xml:space="preserve"> FORMTEXT </w:instrText>
            </w:r>
            <w:r w:rsidR="00835189" w:rsidRPr="00F43CEB">
              <w:rPr>
                <w:rFonts w:ascii="Calibri" w:hAnsi="Calibri"/>
                <w:sz w:val="22"/>
                <w:lang w:val="en-CA"/>
              </w:rPr>
            </w:r>
            <w:r w:rsidR="00835189" w:rsidRPr="00F43CEB">
              <w:rPr>
                <w:rFonts w:ascii="Calibri" w:hAnsi="Calibri"/>
                <w:sz w:val="22"/>
                <w:lang w:val="en-CA"/>
              </w:rPr>
              <w:fldChar w:fldCharType="separate"/>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fldChar w:fldCharType="end"/>
            </w:r>
            <w:bookmarkEnd w:id="8"/>
          </w:p>
          <w:p w14:paraId="1804E894" w14:textId="77777777" w:rsidR="0066584E" w:rsidRPr="00F43CEB" w:rsidRDefault="0066584E" w:rsidP="0066584E">
            <w:pPr>
              <w:rPr>
                <w:rFonts w:asciiTheme="minorHAnsi" w:hAnsiTheme="minorHAnsi"/>
                <w:sz w:val="8"/>
                <w:szCs w:val="8"/>
                <w:u w:val="single"/>
                <w:lang w:val="en-CA"/>
              </w:rPr>
            </w:pPr>
            <w:r w:rsidRPr="00F43CEB">
              <w:rPr>
                <w:rFonts w:ascii="Calibri" w:hAnsi="Calibri"/>
                <w:b/>
                <w:noProof/>
                <w:sz w:val="22"/>
                <w:u w:val="single"/>
                <w:lang w:val="en-CA"/>
              </w:rPr>
              <mc:AlternateContent>
                <mc:Choice Requires="wps">
                  <w:drawing>
                    <wp:anchor distT="0" distB="0" distL="114300" distR="114300" simplePos="0" relativeHeight="251659264" behindDoc="0" locked="0" layoutInCell="1" allowOverlap="1" wp14:anchorId="1A159BEA" wp14:editId="7DF1E0CC">
                      <wp:simplePos x="0" y="0"/>
                      <wp:positionH relativeFrom="column">
                        <wp:posOffset>1195070</wp:posOffset>
                      </wp:positionH>
                      <wp:positionV relativeFrom="paragraph">
                        <wp:posOffset>26035</wp:posOffset>
                      </wp:positionV>
                      <wp:extent cx="9429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F9B44" id="_x0000_t32" coordsize="21600,21600" o:spt="32" o:oned="t" path="m,l21600,21600e" filled="f">
                      <v:path arrowok="t" fillok="f" o:connecttype="none"/>
                      <o:lock v:ext="edit" shapetype="t"/>
                    </v:shapetype>
                    <v:shape id="AutoShape 2" o:spid="_x0000_s1026" type="#_x0000_t32" style="position:absolute;margin-left:94.1pt;margin-top:2.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sc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l1m6f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"/>
                  </w:pict>
                </mc:Fallback>
              </mc:AlternateContent>
            </w:r>
          </w:p>
          <w:p w14:paraId="0F5B3562" w14:textId="20DFA8B6" w:rsidR="0066584E" w:rsidRPr="00F43CEB" w:rsidRDefault="0066584E" w:rsidP="0066584E">
            <w:pPr>
              <w:rPr>
                <w:rFonts w:asciiTheme="minorHAnsi" w:hAnsiTheme="minorHAnsi"/>
                <w:sz w:val="8"/>
                <w:szCs w:val="8"/>
                <w:lang w:val="en-CA"/>
              </w:rPr>
            </w:pPr>
            <w:r w:rsidRPr="00F43CEB">
              <w:rPr>
                <w:rFonts w:asciiTheme="minorHAnsi" w:hAnsiTheme="minorHAnsi"/>
                <w:sz w:val="8"/>
                <w:szCs w:val="8"/>
                <w:lang w:val="en-CA"/>
              </w:rPr>
              <w:t xml:space="preserve">                                                                                                </w:t>
            </w:r>
            <w:r w:rsidR="00367869" w:rsidRPr="00F43CEB">
              <w:rPr>
                <w:rFonts w:asciiTheme="minorHAnsi" w:hAnsiTheme="minorHAnsi"/>
                <w:sz w:val="8"/>
                <w:szCs w:val="8"/>
                <w:lang w:val="en-CA"/>
              </w:rPr>
              <w:t xml:space="preserve"> </w:t>
            </w:r>
            <w:r w:rsidR="00DB5BE0" w:rsidRPr="00F43CEB">
              <w:rPr>
                <w:rFonts w:asciiTheme="minorHAnsi" w:hAnsiTheme="minorHAnsi"/>
                <w:sz w:val="8"/>
                <w:szCs w:val="8"/>
                <w:lang w:val="en-CA"/>
              </w:rPr>
              <w:t xml:space="preserve">     </w:t>
            </w:r>
            <w:r w:rsidR="00E00FE3" w:rsidRPr="00F43CEB">
              <w:rPr>
                <w:rFonts w:asciiTheme="minorHAnsi" w:hAnsiTheme="minorHAnsi"/>
                <w:sz w:val="8"/>
                <w:szCs w:val="8"/>
                <w:lang w:val="en-CA"/>
              </w:rPr>
              <w:t xml:space="preserve"> </w:t>
            </w:r>
            <w:r w:rsidR="00367869" w:rsidRPr="00F43CEB">
              <w:rPr>
                <w:rFonts w:ascii="Calibri" w:hAnsi="Calibri"/>
                <w:b/>
                <w:sz w:val="16"/>
                <w:szCs w:val="16"/>
                <w:lang w:val="en-CA"/>
              </w:rPr>
              <w:t>(</w:t>
            </w:r>
            <w:r w:rsidR="00F43CEB">
              <w:rPr>
                <w:rFonts w:ascii="Calibri" w:hAnsi="Calibri"/>
                <w:b/>
                <w:sz w:val="16"/>
                <w:szCs w:val="16"/>
                <w:lang w:val="en-CA"/>
              </w:rPr>
              <w:t>year/month/day</w:t>
            </w:r>
            <w:r w:rsidR="00367869" w:rsidRPr="00F43CEB">
              <w:rPr>
                <w:rFonts w:ascii="Calibri" w:hAnsi="Calibri"/>
                <w:b/>
                <w:sz w:val="16"/>
                <w:szCs w:val="16"/>
                <w:lang w:val="en-CA"/>
              </w:rPr>
              <w:t>)</w:t>
            </w:r>
            <w:r w:rsidR="00367869" w:rsidRPr="00F43CEB">
              <w:rPr>
                <w:rFonts w:asciiTheme="minorHAnsi" w:hAnsiTheme="minorHAnsi"/>
                <w:sz w:val="8"/>
                <w:szCs w:val="8"/>
                <w:lang w:val="en-CA"/>
              </w:rPr>
              <w:t xml:space="preserve">                                                                         </w:t>
            </w:r>
          </w:p>
          <w:p w14:paraId="75ABB6D7" w14:textId="232C601E" w:rsidR="0066584E" w:rsidRPr="00F43CEB" w:rsidRDefault="0066584E" w:rsidP="0066584E">
            <w:pPr>
              <w:rPr>
                <w:rFonts w:asciiTheme="minorHAnsi" w:hAnsiTheme="minorHAnsi"/>
                <w:b/>
                <w:sz w:val="22"/>
                <w:lang w:val="en-CA"/>
              </w:rPr>
            </w:pPr>
            <w:r w:rsidRPr="00F43CEB">
              <w:rPr>
                <w:rFonts w:asciiTheme="minorHAnsi" w:hAnsiTheme="minorHAnsi"/>
                <w:sz w:val="8"/>
                <w:szCs w:val="8"/>
                <w:lang w:val="en-CA"/>
              </w:rPr>
              <w:t xml:space="preserve">  </w:t>
            </w:r>
          </w:p>
        </w:tc>
        <w:tc>
          <w:tcPr>
            <w:tcW w:w="5540" w:type="dxa"/>
            <w:tcBorders>
              <w:top w:val="single" w:sz="8" w:space="0" w:color="auto"/>
              <w:left w:val="single" w:sz="8" w:space="0" w:color="auto"/>
              <w:bottom w:val="single" w:sz="2" w:space="0" w:color="D0CECE" w:themeColor="background2" w:themeShade="E6"/>
              <w:right w:val="single" w:sz="4" w:space="0" w:color="auto"/>
            </w:tcBorders>
            <w:vAlign w:val="center"/>
          </w:tcPr>
          <w:p w14:paraId="57923AA8" w14:textId="4918C203" w:rsidR="0066584E" w:rsidRPr="00F43CEB" w:rsidRDefault="009E334A" w:rsidP="005F4E34">
            <w:pPr>
              <w:rPr>
                <w:rFonts w:asciiTheme="minorHAnsi" w:hAnsiTheme="minorHAnsi"/>
                <w:sz w:val="22"/>
                <w:lang w:val="en-CA"/>
              </w:rPr>
            </w:pPr>
            <w:r>
              <w:rPr>
                <w:rFonts w:asciiTheme="minorHAnsi" w:hAnsiTheme="minorHAnsi" w:cstheme="minorHAnsi"/>
                <w:lang w:val="en-CA"/>
              </w:rPr>
              <w:t>Name</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100"/>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51A8BF70" w14:textId="77777777" w:rsidTr="00F16092">
        <w:trPr>
          <w:cantSplit/>
          <w:trHeight w:val="547"/>
        </w:trPr>
        <w:tc>
          <w:tcPr>
            <w:tcW w:w="5372" w:type="dxa"/>
            <w:vMerge/>
            <w:tcBorders>
              <w:left w:val="single" w:sz="4" w:space="0" w:color="auto"/>
              <w:right w:val="single" w:sz="8" w:space="0" w:color="auto"/>
            </w:tcBorders>
          </w:tcPr>
          <w:p w14:paraId="1DEAC1FD"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5220DC1A" w14:textId="56B1C3AB" w:rsidR="0066584E" w:rsidRPr="00F43CEB" w:rsidRDefault="009E334A" w:rsidP="005F4E34">
            <w:pPr>
              <w:rPr>
                <w:rFonts w:asciiTheme="minorHAnsi" w:hAnsiTheme="minorHAnsi"/>
                <w:sz w:val="22"/>
                <w:lang w:val="en-CA"/>
              </w:rPr>
            </w:pPr>
            <w:r>
              <w:rPr>
                <w:rFonts w:asciiTheme="minorHAnsi" w:hAnsiTheme="minorHAnsi" w:cstheme="minorHAnsi"/>
                <w:lang w:val="en-CA"/>
              </w:rPr>
              <w:t>Address</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50"/>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44A4E292" w14:textId="77777777" w:rsidTr="00B115B8">
        <w:trPr>
          <w:cantSplit/>
          <w:trHeight w:val="347"/>
        </w:trPr>
        <w:tc>
          <w:tcPr>
            <w:tcW w:w="5372" w:type="dxa"/>
            <w:vMerge/>
            <w:tcBorders>
              <w:left w:val="single" w:sz="4" w:space="0" w:color="auto"/>
              <w:right w:val="single" w:sz="8" w:space="0" w:color="auto"/>
            </w:tcBorders>
          </w:tcPr>
          <w:p w14:paraId="51C51E67"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122C32C8" w14:textId="154771F0" w:rsidR="0066584E" w:rsidRPr="00F43CEB" w:rsidRDefault="009E334A" w:rsidP="0066584E">
            <w:pPr>
              <w:rPr>
                <w:rFonts w:asciiTheme="minorHAnsi" w:hAnsiTheme="minorHAnsi"/>
                <w:sz w:val="22"/>
                <w:lang w:val="en-CA"/>
              </w:rPr>
            </w:pPr>
            <w:r>
              <w:rPr>
                <w:rFonts w:asciiTheme="minorHAnsi" w:hAnsiTheme="minorHAnsi" w:cstheme="minorHAnsi"/>
                <w:bCs/>
                <w:lang w:val="en-CA"/>
              </w:rPr>
              <w:t>City</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5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2E31FBED" w14:textId="77777777" w:rsidTr="00B115B8">
        <w:trPr>
          <w:cantSplit/>
          <w:trHeight w:val="437"/>
        </w:trPr>
        <w:tc>
          <w:tcPr>
            <w:tcW w:w="5372" w:type="dxa"/>
            <w:vMerge/>
            <w:tcBorders>
              <w:left w:val="single" w:sz="4" w:space="0" w:color="auto"/>
              <w:right w:val="single" w:sz="8" w:space="0" w:color="auto"/>
            </w:tcBorders>
          </w:tcPr>
          <w:p w14:paraId="0494D28F"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5C5E716B" w14:textId="63EF122D" w:rsidR="0066584E" w:rsidRPr="00F43CEB" w:rsidRDefault="009E334A" w:rsidP="0066584E">
            <w:pPr>
              <w:rPr>
                <w:rFonts w:asciiTheme="minorHAnsi" w:hAnsiTheme="minorHAnsi"/>
                <w:sz w:val="22"/>
                <w:lang w:val="en-CA"/>
              </w:rPr>
            </w:pPr>
            <w:r>
              <w:rPr>
                <w:rFonts w:asciiTheme="minorHAnsi" w:hAnsiTheme="minorHAnsi" w:cstheme="minorHAnsi"/>
                <w:bCs/>
                <w:lang w:val="en-CA"/>
              </w:rPr>
              <w:t>Postal code</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Texte22"/>
                  <w:enabled/>
                  <w:calcOnExit w:val="0"/>
                  <w:textInput>
                    <w:maxLength w:val="12"/>
                  </w:textInput>
                </w:ffData>
              </w:fldChar>
            </w:r>
            <w:bookmarkStart w:id="9" w:name="Texte22"/>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bookmarkEnd w:id="9"/>
          </w:p>
        </w:tc>
      </w:tr>
      <w:tr w:rsidR="0066584E" w:rsidRPr="00F43CEB" w14:paraId="75062B34" w14:textId="77777777" w:rsidTr="00B115B8">
        <w:trPr>
          <w:cantSplit/>
          <w:trHeight w:val="415"/>
        </w:trPr>
        <w:tc>
          <w:tcPr>
            <w:tcW w:w="5372" w:type="dxa"/>
            <w:vMerge/>
            <w:tcBorders>
              <w:left w:val="single" w:sz="4" w:space="0" w:color="auto"/>
              <w:right w:val="single" w:sz="8" w:space="0" w:color="auto"/>
            </w:tcBorders>
          </w:tcPr>
          <w:p w14:paraId="4E9A75B5"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16A28CF4" w14:textId="7332687E" w:rsidR="0066584E" w:rsidRPr="00F43CEB" w:rsidRDefault="009E334A" w:rsidP="0066584E">
            <w:pPr>
              <w:rPr>
                <w:rFonts w:asciiTheme="minorHAnsi" w:hAnsiTheme="minorHAnsi"/>
                <w:sz w:val="22"/>
                <w:lang w:val="en-CA"/>
              </w:rPr>
            </w:pPr>
            <w:r>
              <w:rPr>
                <w:rFonts w:asciiTheme="minorHAnsi" w:hAnsiTheme="minorHAnsi" w:cstheme="minorHAnsi"/>
                <w:bCs/>
                <w:lang w:val="en-CA"/>
              </w:rPr>
              <w:t>Telephone</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3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314169F0" w14:textId="77777777" w:rsidTr="00B115B8">
        <w:trPr>
          <w:cantSplit/>
          <w:trHeight w:val="421"/>
        </w:trPr>
        <w:tc>
          <w:tcPr>
            <w:tcW w:w="5372" w:type="dxa"/>
            <w:vMerge/>
            <w:tcBorders>
              <w:left w:val="single" w:sz="4" w:space="0" w:color="auto"/>
              <w:right w:val="single" w:sz="8" w:space="0" w:color="auto"/>
            </w:tcBorders>
          </w:tcPr>
          <w:p w14:paraId="08B45D6F"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0A712266" w14:textId="7CAC58E6" w:rsidR="0066584E" w:rsidRPr="00F43CEB" w:rsidRDefault="009E334A" w:rsidP="0066584E">
            <w:pPr>
              <w:rPr>
                <w:rFonts w:asciiTheme="minorHAnsi" w:hAnsiTheme="minorHAnsi"/>
                <w:sz w:val="22"/>
                <w:lang w:val="en-CA"/>
              </w:rPr>
            </w:pPr>
            <w:r>
              <w:rPr>
                <w:rFonts w:asciiTheme="minorHAnsi" w:hAnsiTheme="minorHAnsi" w:cstheme="minorHAnsi"/>
                <w:bCs/>
                <w:lang w:val="en-CA"/>
              </w:rPr>
              <w:t>Fax</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3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605B50C5" w14:textId="77777777" w:rsidTr="00B115B8">
        <w:trPr>
          <w:cantSplit/>
          <w:trHeight w:val="413"/>
        </w:trPr>
        <w:tc>
          <w:tcPr>
            <w:tcW w:w="5372" w:type="dxa"/>
            <w:vMerge/>
            <w:tcBorders>
              <w:left w:val="single" w:sz="4" w:space="0" w:color="auto"/>
              <w:bottom w:val="single" w:sz="8" w:space="0" w:color="auto"/>
              <w:right w:val="single" w:sz="8" w:space="0" w:color="auto"/>
            </w:tcBorders>
          </w:tcPr>
          <w:p w14:paraId="3589EF95"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8" w:space="0" w:color="auto"/>
              <w:right w:val="single" w:sz="4" w:space="0" w:color="auto"/>
            </w:tcBorders>
          </w:tcPr>
          <w:p w14:paraId="07B90757" w14:textId="7ADB7154" w:rsidR="0066584E" w:rsidRPr="00F43CEB" w:rsidRDefault="009E334A" w:rsidP="00B115B8">
            <w:pPr>
              <w:spacing w:before="40"/>
              <w:rPr>
                <w:rFonts w:asciiTheme="minorHAnsi" w:hAnsiTheme="minorHAnsi"/>
                <w:sz w:val="22"/>
                <w:lang w:val="en-CA"/>
              </w:rPr>
            </w:pPr>
            <w:r>
              <w:rPr>
                <w:rFonts w:asciiTheme="minorHAnsi" w:hAnsiTheme="minorHAnsi" w:cstheme="minorHAnsi"/>
                <w:bCs/>
                <w:lang w:val="en-CA"/>
              </w:rPr>
              <w:t>Email</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35"/>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458C5719" w14:textId="77777777" w:rsidTr="00B115B8">
        <w:trPr>
          <w:cantSplit/>
          <w:trHeight w:val="363"/>
        </w:trPr>
        <w:tc>
          <w:tcPr>
            <w:tcW w:w="10912" w:type="dxa"/>
            <w:gridSpan w:val="2"/>
            <w:tcBorders>
              <w:top w:val="single" w:sz="8" w:space="0" w:color="auto"/>
              <w:left w:val="single" w:sz="4" w:space="0" w:color="auto"/>
              <w:bottom w:val="single" w:sz="6" w:space="0" w:color="auto"/>
              <w:right w:val="single" w:sz="4" w:space="0" w:color="auto"/>
            </w:tcBorders>
            <w:shd w:val="pct15" w:color="auto" w:fill="FFFFFF"/>
            <w:vAlign w:val="center"/>
          </w:tcPr>
          <w:p w14:paraId="33A11416" w14:textId="13F4560A" w:rsidR="0066584E" w:rsidRPr="00F43CEB" w:rsidRDefault="002D0A4F" w:rsidP="000D05D7">
            <w:pPr>
              <w:pStyle w:val="Heading4"/>
              <w:rPr>
                <w:rFonts w:asciiTheme="minorHAnsi" w:hAnsiTheme="minorHAnsi"/>
                <w:lang w:val="en-CA"/>
              </w:rPr>
            </w:pPr>
            <w:r w:rsidRPr="002D0A4F">
              <w:rPr>
                <w:rFonts w:asciiTheme="minorHAnsi" w:hAnsiTheme="minorHAnsi"/>
                <w:lang w:val="en-CA"/>
              </w:rPr>
              <w:t xml:space="preserve">DESCRIPTION OF THE </w:t>
            </w:r>
            <w:r w:rsidR="003D3BE6" w:rsidRPr="00F43CEB">
              <w:rPr>
                <w:rFonts w:asciiTheme="minorHAnsi" w:hAnsiTheme="minorHAnsi"/>
                <w:lang w:val="en-CA"/>
              </w:rPr>
              <w:t>FA</w:t>
            </w:r>
            <w:r>
              <w:rPr>
                <w:rFonts w:asciiTheme="minorHAnsi" w:hAnsiTheme="minorHAnsi"/>
                <w:lang w:val="en-CA"/>
              </w:rPr>
              <w:t>C</w:t>
            </w:r>
            <w:r w:rsidR="003D3BE6" w:rsidRPr="00F43CEB">
              <w:rPr>
                <w:rFonts w:asciiTheme="minorHAnsi" w:hAnsiTheme="minorHAnsi"/>
                <w:lang w:val="en-CA"/>
              </w:rPr>
              <w:t>TS</w:t>
            </w:r>
          </w:p>
        </w:tc>
      </w:tr>
      <w:tr w:rsidR="00F829FF" w:rsidRPr="00F43CEB" w14:paraId="095D7D73" w14:textId="77777777" w:rsidTr="00A11592">
        <w:trPr>
          <w:cantSplit/>
          <w:trHeight w:val="3093"/>
        </w:trPr>
        <w:tc>
          <w:tcPr>
            <w:tcW w:w="10912" w:type="dxa"/>
            <w:gridSpan w:val="2"/>
            <w:tcBorders>
              <w:top w:val="single" w:sz="6" w:space="0" w:color="auto"/>
              <w:left w:val="single" w:sz="4" w:space="0" w:color="auto"/>
              <w:bottom w:val="single" w:sz="6" w:space="0" w:color="auto"/>
              <w:right w:val="single" w:sz="4" w:space="0" w:color="auto"/>
            </w:tcBorders>
          </w:tcPr>
          <w:p w14:paraId="292BEC92" w14:textId="62A60D54" w:rsidR="00F829FF" w:rsidRPr="00F43CEB" w:rsidRDefault="00024908" w:rsidP="003D3BE6">
            <w:pPr>
              <w:spacing w:before="120"/>
              <w:jc w:val="both"/>
              <w:rPr>
                <w:rFonts w:ascii="Calibri" w:hAnsi="Calibri"/>
                <w:b/>
                <w:i/>
                <w:sz w:val="22"/>
                <w:lang w:val="en-CA"/>
              </w:rPr>
            </w:pPr>
            <w:r>
              <w:rPr>
                <w:rFonts w:ascii="Calibri" w:hAnsi="Calibri"/>
                <w:bCs/>
                <w:i/>
                <w:sz w:val="22"/>
                <w:lang w:val="en-CA"/>
              </w:rPr>
              <w:t>Describe in detail the facts supporting your complaint</w:t>
            </w:r>
            <w:r w:rsidR="00F829FF" w:rsidRPr="00F43CEB">
              <w:rPr>
                <w:rFonts w:ascii="Calibri" w:hAnsi="Calibri"/>
                <w:b/>
                <w:i/>
                <w:sz w:val="22"/>
                <w:lang w:val="en-CA"/>
              </w:rPr>
              <w:t>:</w:t>
            </w:r>
            <w:r w:rsidR="007F648C" w:rsidRPr="00F43CEB">
              <w:rPr>
                <w:rFonts w:ascii="Calibri" w:hAnsi="Calibri"/>
                <w:b/>
                <w:i/>
                <w:sz w:val="22"/>
                <w:lang w:val="en-CA"/>
              </w:rPr>
              <w:t xml:space="preserve"> </w:t>
            </w:r>
            <w:r w:rsidR="007F648C" w:rsidRPr="00F43CEB">
              <w:rPr>
                <w:rFonts w:ascii="Calibri" w:hAnsi="Calibri"/>
                <w:sz w:val="22"/>
                <w:lang w:val="en-CA"/>
              </w:rPr>
              <w:fldChar w:fldCharType="begin">
                <w:ffData>
                  <w:name w:val=""/>
                  <w:enabled/>
                  <w:calcOnExit w:val="0"/>
                  <w:textInput>
                    <w:maxLength w:val="700"/>
                  </w:textInput>
                </w:ffData>
              </w:fldChar>
            </w:r>
            <w:r w:rsidR="007F648C" w:rsidRPr="00F43CEB">
              <w:rPr>
                <w:rFonts w:ascii="Calibri" w:hAnsi="Calibri"/>
                <w:sz w:val="22"/>
                <w:lang w:val="en-CA"/>
              </w:rPr>
              <w:instrText xml:space="preserve"> FORMTEXT </w:instrText>
            </w:r>
            <w:r w:rsidR="007F648C" w:rsidRPr="00F43CEB">
              <w:rPr>
                <w:rFonts w:ascii="Calibri" w:hAnsi="Calibri"/>
                <w:sz w:val="22"/>
                <w:lang w:val="en-CA"/>
              </w:rPr>
            </w:r>
            <w:r w:rsidR="007F648C" w:rsidRPr="00F43CEB">
              <w:rPr>
                <w:rFonts w:ascii="Calibri" w:hAnsi="Calibri"/>
                <w:sz w:val="22"/>
                <w:lang w:val="en-CA"/>
              </w:rPr>
              <w:fldChar w:fldCharType="separate"/>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fldChar w:fldCharType="end"/>
            </w:r>
          </w:p>
          <w:p w14:paraId="3E968D46" w14:textId="77777777" w:rsidR="00F829FF" w:rsidRPr="00F43CEB" w:rsidRDefault="00F829FF" w:rsidP="00481DDA">
            <w:pPr>
              <w:spacing w:before="120"/>
              <w:jc w:val="both"/>
              <w:rPr>
                <w:rFonts w:ascii="Calibri" w:hAnsi="Calibri"/>
                <w:i/>
                <w:sz w:val="22"/>
                <w:lang w:val="en-CA"/>
              </w:rPr>
            </w:pPr>
          </w:p>
          <w:p w14:paraId="30B68BED" w14:textId="77777777" w:rsidR="00F829FF" w:rsidRPr="00F43CEB" w:rsidRDefault="00F829FF" w:rsidP="00481DDA">
            <w:pPr>
              <w:spacing w:before="120"/>
              <w:jc w:val="both"/>
              <w:rPr>
                <w:rFonts w:ascii="Calibri" w:hAnsi="Calibri"/>
                <w:i/>
                <w:sz w:val="22"/>
                <w:lang w:val="en-CA"/>
              </w:rPr>
            </w:pPr>
          </w:p>
          <w:p w14:paraId="6622C03D" w14:textId="77777777" w:rsidR="00F829FF" w:rsidRPr="00F43CEB" w:rsidRDefault="00F829FF" w:rsidP="00481DDA">
            <w:pPr>
              <w:spacing w:before="120"/>
              <w:jc w:val="both"/>
              <w:rPr>
                <w:rFonts w:ascii="Calibri" w:hAnsi="Calibri"/>
                <w:i/>
                <w:sz w:val="22"/>
                <w:lang w:val="en-CA"/>
              </w:rPr>
            </w:pPr>
          </w:p>
          <w:p w14:paraId="7216B5AD" w14:textId="77777777" w:rsidR="00F829FF" w:rsidRPr="00F43CEB" w:rsidRDefault="00F829FF" w:rsidP="00481DDA">
            <w:pPr>
              <w:spacing w:before="120"/>
              <w:jc w:val="both"/>
              <w:rPr>
                <w:rFonts w:ascii="Calibri" w:hAnsi="Calibri"/>
                <w:i/>
                <w:sz w:val="22"/>
                <w:lang w:val="en-CA"/>
              </w:rPr>
            </w:pPr>
          </w:p>
          <w:p w14:paraId="6C44A55B" w14:textId="77777777" w:rsidR="00F829FF" w:rsidRPr="00F43CEB" w:rsidRDefault="00F829FF" w:rsidP="00481DDA">
            <w:pPr>
              <w:spacing w:before="120"/>
              <w:jc w:val="both"/>
              <w:rPr>
                <w:rFonts w:ascii="Calibri" w:hAnsi="Calibri"/>
                <w:i/>
                <w:sz w:val="22"/>
                <w:lang w:val="en-CA"/>
              </w:rPr>
            </w:pPr>
          </w:p>
          <w:p w14:paraId="5E35C664" w14:textId="77777777" w:rsidR="00F829FF" w:rsidRPr="00F43CEB" w:rsidRDefault="00F829FF" w:rsidP="00481DDA">
            <w:pPr>
              <w:spacing w:before="120"/>
              <w:jc w:val="both"/>
              <w:rPr>
                <w:rFonts w:ascii="Calibri" w:hAnsi="Calibri"/>
                <w:i/>
                <w:sz w:val="22"/>
                <w:lang w:val="en-CA"/>
              </w:rPr>
            </w:pPr>
          </w:p>
          <w:p w14:paraId="5008C930" w14:textId="77777777" w:rsidR="00F829FF" w:rsidRPr="00F43CEB" w:rsidRDefault="00F829FF" w:rsidP="00481DDA">
            <w:pPr>
              <w:spacing w:before="120"/>
              <w:jc w:val="both"/>
              <w:rPr>
                <w:rFonts w:ascii="Calibri" w:hAnsi="Calibri"/>
                <w:i/>
                <w:sz w:val="22"/>
                <w:lang w:val="en-CA"/>
              </w:rPr>
            </w:pPr>
          </w:p>
          <w:p w14:paraId="7C1B0EA0" w14:textId="77777777" w:rsidR="00F829FF" w:rsidRPr="00F43CEB" w:rsidRDefault="00F829FF" w:rsidP="00481DDA">
            <w:pPr>
              <w:spacing w:before="120"/>
              <w:jc w:val="both"/>
              <w:rPr>
                <w:i/>
                <w:sz w:val="22"/>
                <w:lang w:val="en-CA"/>
              </w:rPr>
            </w:pPr>
          </w:p>
          <w:p w14:paraId="726F9AE7" w14:textId="513D35C3" w:rsidR="00F829FF" w:rsidRPr="00F43CEB" w:rsidRDefault="00F829FF" w:rsidP="000D05D7">
            <w:pPr>
              <w:spacing w:before="80"/>
              <w:ind w:left="-284"/>
              <w:rPr>
                <w:rFonts w:ascii="Calibri" w:hAnsi="Calibri"/>
                <w:lang w:val="en-CA"/>
              </w:rPr>
            </w:pPr>
            <w:r w:rsidRPr="00F43CEB">
              <w:rPr>
                <w:rFonts w:ascii="Calibri" w:hAnsi="Calibri"/>
                <w:lang w:val="en-CA"/>
              </w:rPr>
              <w:t>Au</w:t>
            </w:r>
            <w:r w:rsidR="000A4923" w:rsidRPr="00F43CEB">
              <w:rPr>
                <w:rFonts w:ascii="Calibri" w:hAnsi="Calibri"/>
                <w:lang w:val="en-CA"/>
              </w:rPr>
              <w:t xml:space="preserve"> </w:t>
            </w:r>
            <w:r w:rsidR="00024908">
              <w:rPr>
                <w:rFonts w:ascii="Calibri" w:hAnsi="Calibri"/>
                <w:lang w:val="en-CA"/>
              </w:rPr>
              <w:t>If needed, continue the description on a blank sheet and attach it to the form</w:t>
            </w:r>
            <w:r w:rsidRPr="00F43CEB">
              <w:rPr>
                <w:rFonts w:ascii="Calibri" w:hAnsi="Calibri"/>
                <w:lang w:val="en-CA"/>
              </w:rPr>
              <w:t>.</w:t>
            </w:r>
          </w:p>
          <w:p w14:paraId="33F64262" w14:textId="3D16A7B0" w:rsidR="00F829FF" w:rsidRPr="00F43CEB" w:rsidRDefault="00F829FF" w:rsidP="004E6B0F">
            <w:pPr>
              <w:rPr>
                <w:i/>
                <w:sz w:val="22"/>
                <w:lang w:val="en-CA"/>
              </w:rPr>
            </w:pPr>
          </w:p>
        </w:tc>
      </w:tr>
      <w:tr w:rsidR="00A0423C" w:rsidRPr="00F43CEB" w14:paraId="51FA5E62" w14:textId="77777777" w:rsidTr="00A11592">
        <w:trPr>
          <w:cantSplit/>
          <w:trHeight w:val="433"/>
        </w:trPr>
        <w:tc>
          <w:tcPr>
            <w:tcW w:w="10912" w:type="dxa"/>
            <w:gridSpan w:val="2"/>
            <w:tcBorders>
              <w:top w:val="single" w:sz="6" w:space="0" w:color="auto"/>
              <w:left w:val="single" w:sz="6" w:space="0" w:color="auto"/>
              <w:bottom w:val="single" w:sz="6" w:space="0" w:color="auto"/>
              <w:right w:val="single" w:sz="6" w:space="0" w:color="auto"/>
            </w:tcBorders>
            <w:vAlign w:val="center"/>
          </w:tcPr>
          <w:p w14:paraId="51C6C82E" w14:textId="50C2C298" w:rsidR="00A0423C" w:rsidRPr="00F43CEB" w:rsidRDefault="00A0423C" w:rsidP="007F648C">
            <w:pPr>
              <w:spacing w:before="80" w:after="80"/>
              <w:ind w:left="-284"/>
              <w:rPr>
                <w:rFonts w:ascii="Calibri" w:hAnsi="Calibri"/>
                <w:lang w:val="en-CA"/>
              </w:rPr>
            </w:pPr>
            <w:r w:rsidRPr="00F43CEB">
              <w:rPr>
                <w:rFonts w:asciiTheme="minorHAnsi" w:hAnsiTheme="minorHAnsi"/>
                <w:sz w:val="22"/>
                <w:lang w:val="en-CA"/>
              </w:rPr>
              <w:t xml:space="preserve">      </w:t>
            </w:r>
            <w:r w:rsidR="002D0A4F">
              <w:rPr>
                <w:rFonts w:asciiTheme="minorHAnsi" w:hAnsiTheme="minorHAnsi"/>
                <w:sz w:val="22"/>
                <w:lang w:val="en-CA"/>
              </w:rPr>
              <w:t>Was this</w:t>
            </w:r>
            <w:r w:rsidRPr="00F43CEB">
              <w:rPr>
                <w:rFonts w:asciiTheme="minorHAnsi" w:hAnsiTheme="minorHAnsi"/>
                <w:sz w:val="22"/>
                <w:lang w:val="en-CA"/>
              </w:rPr>
              <w:t xml:space="preserve"> </w:t>
            </w:r>
            <w:r w:rsidR="002D0A4F">
              <w:rPr>
                <w:rFonts w:asciiTheme="minorHAnsi" w:hAnsiTheme="minorHAnsi"/>
                <w:sz w:val="22"/>
                <w:lang w:val="en-CA"/>
              </w:rPr>
              <w:t>complaint the subject of a grievance</w:t>
            </w:r>
            <w:r w:rsidRPr="00F43CEB">
              <w:rPr>
                <w:rFonts w:asciiTheme="minorHAnsi" w:hAnsiTheme="minorHAnsi"/>
                <w:sz w:val="22"/>
                <w:lang w:val="en-CA"/>
              </w:rPr>
              <w:t xml:space="preserve">?  </w:t>
            </w:r>
            <w:r w:rsidRPr="00F43CEB">
              <w:rPr>
                <w:rFonts w:asciiTheme="minorHAnsi" w:hAnsiTheme="minorHAnsi"/>
                <w:sz w:val="22"/>
                <w:lang w:val="en-CA"/>
              </w:rPr>
              <w:fldChar w:fldCharType="begin">
                <w:ffData>
                  <w:name w:val="CaseACocher5"/>
                  <w:enabled/>
                  <w:calcOnExit w:val="0"/>
                  <w:checkBox>
                    <w:sizeAuto/>
                    <w:default w:val="0"/>
                    <w:checked w:val="0"/>
                  </w:checkBox>
                </w:ffData>
              </w:fldChar>
            </w:r>
            <w:r w:rsidRPr="00F43CEB">
              <w:rPr>
                <w:rFonts w:asciiTheme="minorHAnsi" w:hAnsiTheme="minorHAnsi"/>
                <w:sz w:val="22"/>
                <w:lang w:val="en-CA"/>
              </w:rPr>
              <w:instrText xml:space="preserve"> FORMCHECKBOX </w:instrText>
            </w:r>
            <w:r w:rsidR="00000000">
              <w:rPr>
                <w:rFonts w:asciiTheme="minorHAnsi" w:hAnsiTheme="minorHAnsi"/>
                <w:sz w:val="22"/>
                <w:lang w:val="en-CA"/>
              </w:rPr>
            </w:r>
            <w:r w:rsidR="00000000">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002D0A4F">
              <w:rPr>
                <w:rFonts w:asciiTheme="minorHAnsi" w:hAnsiTheme="minorHAnsi"/>
                <w:b/>
                <w:sz w:val="22"/>
                <w:lang w:val="en-CA"/>
              </w:rPr>
              <w:t>Yes</w:t>
            </w:r>
            <w:r w:rsidRPr="00F43CEB">
              <w:rPr>
                <w:rFonts w:asciiTheme="minorHAnsi" w:hAnsiTheme="minorHAnsi"/>
                <w:sz w:val="22"/>
                <w:lang w:val="en-CA"/>
              </w:rPr>
              <w:t xml:space="preserve">   </w:t>
            </w:r>
            <w:r w:rsidRPr="00F43CEB">
              <w:rPr>
                <w:rFonts w:asciiTheme="minorHAnsi" w:hAnsiTheme="minorHAnsi"/>
                <w:sz w:val="22"/>
                <w:lang w:val="en-CA"/>
              </w:rPr>
              <w:fldChar w:fldCharType="begin">
                <w:ffData>
                  <w:name w:val="CaseACocher6"/>
                  <w:enabled/>
                  <w:calcOnExit w:val="0"/>
                  <w:checkBox>
                    <w:sizeAuto/>
                    <w:default w:val="0"/>
                    <w:checked w:val="0"/>
                  </w:checkBox>
                </w:ffData>
              </w:fldChar>
            </w:r>
            <w:r w:rsidRPr="00F43CEB">
              <w:rPr>
                <w:rFonts w:asciiTheme="minorHAnsi" w:hAnsiTheme="minorHAnsi"/>
                <w:sz w:val="22"/>
                <w:lang w:val="en-CA"/>
              </w:rPr>
              <w:instrText xml:space="preserve"> FORMCHECKBOX </w:instrText>
            </w:r>
            <w:r w:rsidR="00000000">
              <w:rPr>
                <w:rFonts w:asciiTheme="minorHAnsi" w:hAnsiTheme="minorHAnsi"/>
                <w:sz w:val="22"/>
                <w:lang w:val="en-CA"/>
              </w:rPr>
            </w:r>
            <w:r w:rsidR="00000000">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Pr="00F43CEB">
              <w:rPr>
                <w:rFonts w:asciiTheme="minorHAnsi" w:hAnsiTheme="minorHAnsi"/>
                <w:b/>
                <w:sz w:val="22"/>
                <w:lang w:val="en-CA"/>
              </w:rPr>
              <w:t>No</w:t>
            </w:r>
          </w:p>
        </w:tc>
      </w:tr>
      <w:tr w:rsidR="003D3BE6" w:rsidRPr="00F43CEB" w14:paraId="7C2A12C5" w14:textId="77777777" w:rsidTr="00F16092">
        <w:trPr>
          <w:cantSplit/>
        </w:trPr>
        <w:tc>
          <w:tcPr>
            <w:tcW w:w="10912" w:type="dxa"/>
            <w:gridSpan w:val="2"/>
            <w:tcBorders>
              <w:top w:val="single" w:sz="6" w:space="0" w:color="auto"/>
              <w:left w:val="single" w:sz="4" w:space="0" w:color="auto"/>
              <w:bottom w:val="single" w:sz="4" w:space="0" w:color="auto"/>
              <w:right w:val="single" w:sz="4" w:space="0" w:color="auto"/>
            </w:tcBorders>
          </w:tcPr>
          <w:p w14:paraId="778ABEDB" w14:textId="68B10C06" w:rsidR="003D3BE6" w:rsidRPr="00F43CEB" w:rsidRDefault="00B115B8" w:rsidP="007F648C">
            <w:pPr>
              <w:spacing w:before="120"/>
              <w:ind w:left="-75" w:right="-68"/>
              <w:jc w:val="both"/>
              <w:rPr>
                <w:rFonts w:ascii="Calibri" w:hAnsi="Calibri"/>
                <w:b/>
                <w:sz w:val="22"/>
                <w:lang w:val="en-CA"/>
              </w:rPr>
            </w:pPr>
            <w:r w:rsidRPr="00F43CEB">
              <w:rPr>
                <w:rFonts w:ascii="Calibri" w:hAnsi="Calibri"/>
                <w:b/>
                <w:sz w:val="22"/>
                <w:lang w:val="en-CA"/>
              </w:rPr>
              <w:t xml:space="preserve"> </w:t>
            </w:r>
            <w:r w:rsidR="002D0A4F">
              <w:rPr>
                <w:rFonts w:ascii="Calibri" w:hAnsi="Calibri"/>
                <w:b/>
                <w:sz w:val="22"/>
                <w:lang w:val="en-CA"/>
              </w:rPr>
              <w:t xml:space="preserve">CORRECTIVE </w:t>
            </w:r>
            <w:r w:rsidR="00651CC5">
              <w:rPr>
                <w:rFonts w:ascii="Calibri" w:hAnsi="Calibri"/>
                <w:b/>
                <w:sz w:val="22"/>
                <w:lang w:val="en-CA"/>
              </w:rPr>
              <w:t>MEASURE</w:t>
            </w:r>
            <w:r w:rsidR="002D0A4F">
              <w:rPr>
                <w:rFonts w:ascii="Calibri" w:hAnsi="Calibri"/>
                <w:b/>
                <w:sz w:val="22"/>
                <w:lang w:val="en-CA"/>
              </w:rPr>
              <w:t>(S)</w:t>
            </w:r>
            <w:r w:rsidR="002D0A4F" w:rsidRPr="00F81CD5">
              <w:rPr>
                <w:rFonts w:ascii="Calibri" w:hAnsi="Calibri"/>
                <w:b/>
                <w:sz w:val="22"/>
                <w:lang w:val="en-CA"/>
              </w:rPr>
              <w:t xml:space="preserve"> </w:t>
            </w:r>
            <w:r w:rsidR="002D0A4F">
              <w:rPr>
                <w:rFonts w:ascii="Calibri" w:hAnsi="Calibri"/>
                <w:b/>
                <w:sz w:val="22"/>
                <w:lang w:val="en-CA"/>
              </w:rPr>
              <w:t>SOUGHT</w:t>
            </w:r>
            <w:r w:rsidR="002D0A4F" w:rsidRPr="00F81CD5">
              <w:rPr>
                <w:rFonts w:ascii="Calibri" w:hAnsi="Calibri"/>
                <w:b/>
                <w:sz w:val="22"/>
                <w:lang w:val="en-CA"/>
              </w:rPr>
              <w:t xml:space="preserve"> </w:t>
            </w:r>
          </w:p>
          <w:p w14:paraId="20C8C6FB" w14:textId="323F2FE0" w:rsidR="003D3BE6" w:rsidRPr="00F43CEB" w:rsidRDefault="002D0A4F" w:rsidP="003D3BE6">
            <w:pPr>
              <w:spacing w:before="120"/>
              <w:jc w:val="both"/>
              <w:rPr>
                <w:rFonts w:ascii="Calibri" w:hAnsi="Calibri"/>
                <w:b/>
                <w:i/>
                <w:sz w:val="22"/>
                <w:lang w:val="en-CA"/>
              </w:rPr>
            </w:pPr>
            <w:r>
              <w:rPr>
                <w:rFonts w:ascii="Calibri" w:hAnsi="Calibri"/>
                <w:b/>
                <w:i/>
                <w:sz w:val="22"/>
                <w:lang w:val="en-CA"/>
              </w:rPr>
              <w:t>Briefly describe</w:t>
            </w:r>
            <w:r w:rsidRPr="00F81CD5">
              <w:rPr>
                <w:rFonts w:ascii="Calibri" w:hAnsi="Calibri"/>
                <w:b/>
                <w:i/>
                <w:sz w:val="22"/>
                <w:lang w:val="en-CA"/>
              </w:rPr>
              <w:t xml:space="preserve"> </w:t>
            </w:r>
            <w:r w:rsidR="00651CC5">
              <w:rPr>
                <w:rFonts w:ascii="Calibri" w:hAnsi="Calibri"/>
                <w:b/>
                <w:i/>
                <w:sz w:val="22"/>
                <w:lang w:val="en-CA"/>
              </w:rPr>
              <w:t>the</w:t>
            </w:r>
            <w:r>
              <w:rPr>
                <w:rFonts w:ascii="Calibri" w:hAnsi="Calibri"/>
                <w:b/>
                <w:i/>
                <w:sz w:val="22"/>
                <w:lang w:val="en-CA"/>
              </w:rPr>
              <w:t xml:space="preserve"> correcti</w:t>
            </w:r>
            <w:r w:rsidR="00651CC5">
              <w:rPr>
                <w:rFonts w:ascii="Calibri" w:hAnsi="Calibri"/>
                <w:b/>
                <w:i/>
                <w:sz w:val="22"/>
                <w:lang w:val="en-CA"/>
              </w:rPr>
              <w:t>ve</w:t>
            </w:r>
            <w:r>
              <w:rPr>
                <w:rFonts w:ascii="Calibri" w:hAnsi="Calibri"/>
                <w:b/>
                <w:i/>
                <w:sz w:val="22"/>
                <w:lang w:val="en-CA"/>
              </w:rPr>
              <w:t xml:space="preserve"> </w:t>
            </w:r>
            <w:r w:rsidR="00651CC5">
              <w:rPr>
                <w:rFonts w:ascii="Calibri" w:hAnsi="Calibri"/>
                <w:b/>
                <w:i/>
                <w:sz w:val="22"/>
                <w:lang w:val="en-CA"/>
              </w:rPr>
              <w:t xml:space="preserve">measures </w:t>
            </w:r>
            <w:r>
              <w:rPr>
                <w:rFonts w:ascii="Calibri" w:hAnsi="Calibri"/>
                <w:b/>
                <w:i/>
                <w:sz w:val="22"/>
                <w:lang w:val="en-CA"/>
              </w:rPr>
              <w:t>you are seeking</w:t>
            </w:r>
            <w:r w:rsidR="003D3BE6" w:rsidRPr="00F43CEB">
              <w:rPr>
                <w:rFonts w:ascii="Calibri" w:hAnsi="Calibri"/>
                <w:b/>
                <w:i/>
                <w:sz w:val="22"/>
                <w:lang w:val="en-CA"/>
              </w:rPr>
              <w:t>:</w:t>
            </w:r>
          </w:p>
          <w:p w14:paraId="0C6F34DD" w14:textId="428C0F52" w:rsidR="003D3BE6" w:rsidRPr="00F43CEB" w:rsidRDefault="007F648C" w:rsidP="003D3BE6">
            <w:pPr>
              <w:spacing w:before="120"/>
              <w:jc w:val="both"/>
              <w:rPr>
                <w:rFonts w:ascii="Calibri" w:hAnsi="Calibri"/>
                <w:sz w:val="22"/>
                <w:lang w:val="en-CA"/>
              </w:rPr>
            </w:pPr>
            <w:r w:rsidRPr="00F43CEB">
              <w:rPr>
                <w:rFonts w:ascii="Calibri" w:hAnsi="Calibri"/>
                <w:sz w:val="22"/>
                <w:lang w:val="en-CA"/>
              </w:rPr>
              <w:fldChar w:fldCharType="begin">
                <w:ffData>
                  <w:name w:val=""/>
                  <w:enabled/>
                  <w:calcOnExit w:val="0"/>
                  <w:textInput>
                    <w:maxLength w:val="300"/>
                  </w:textInput>
                </w:ffData>
              </w:fldChar>
            </w:r>
            <w:r w:rsidRPr="00F43CEB">
              <w:rPr>
                <w:rFonts w:ascii="Calibri" w:hAnsi="Calibri"/>
                <w:sz w:val="22"/>
                <w:lang w:val="en-CA"/>
              </w:rPr>
              <w:instrText xml:space="preserve"> FORMTEXT </w:instrText>
            </w:r>
            <w:r w:rsidRPr="00F43CEB">
              <w:rPr>
                <w:rFonts w:ascii="Calibri" w:hAnsi="Calibri"/>
                <w:sz w:val="22"/>
                <w:lang w:val="en-CA"/>
              </w:rPr>
            </w:r>
            <w:r w:rsidRPr="00F43CEB">
              <w:rPr>
                <w:rFonts w:ascii="Calibri" w:hAnsi="Calibri"/>
                <w:sz w:val="22"/>
                <w:lang w:val="en-CA"/>
              </w:rPr>
              <w:fldChar w:fldCharType="separate"/>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fldChar w:fldCharType="end"/>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p>
          <w:p w14:paraId="399F0FEC" w14:textId="77777777" w:rsidR="00F829FF" w:rsidRPr="00F43CEB" w:rsidRDefault="00F829FF" w:rsidP="003D3BE6">
            <w:pPr>
              <w:spacing w:before="120"/>
              <w:jc w:val="both"/>
              <w:rPr>
                <w:rFonts w:ascii="Calibri" w:hAnsi="Calibri"/>
                <w:sz w:val="22"/>
                <w:lang w:val="en-CA"/>
              </w:rPr>
            </w:pPr>
          </w:p>
          <w:p w14:paraId="2632A375" w14:textId="77777777" w:rsidR="00F829FF" w:rsidRPr="00F43CEB" w:rsidRDefault="00F829FF" w:rsidP="003D3BE6">
            <w:pPr>
              <w:spacing w:before="120"/>
              <w:jc w:val="both"/>
              <w:rPr>
                <w:rFonts w:ascii="Calibri" w:hAnsi="Calibri"/>
                <w:sz w:val="22"/>
                <w:lang w:val="en-CA"/>
              </w:rPr>
            </w:pPr>
          </w:p>
          <w:p w14:paraId="7FB5875B" w14:textId="77777777" w:rsidR="00F829FF" w:rsidRPr="00F43CEB" w:rsidRDefault="00F829FF" w:rsidP="003D3BE6">
            <w:pPr>
              <w:spacing w:before="120"/>
              <w:jc w:val="both"/>
              <w:rPr>
                <w:rFonts w:ascii="Calibri" w:hAnsi="Calibri"/>
                <w:sz w:val="22"/>
                <w:lang w:val="en-CA"/>
              </w:rPr>
            </w:pPr>
          </w:p>
          <w:p w14:paraId="4D1D67F5" w14:textId="56202369" w:rsidR="003D3BE6" w:rsidRPr="00F43CEB" w:rsidRDefault="003D3BE6" w:rsidP="003D3BE6">
            <w:pPr>
              <w:spacing w:after="40"/>
              <w:ind w:left="357" w:hanging="357"/>
              <w:rPr>
                <w:rFonts w:asciiTheme="minorHAnsi" w:hAnsiTheme="minorHAnsi"/>
                <w:sz w:val="22"/>
                <w:lang w:val="en-CA"/>
              </w:rPr>
            </w:pPr>
          </w:p>
        </w:tc>
      </w:tr>
    </w:tbl>
    <w:p w14:paraId="751EF790" w14:textId="77777777" w:rsidR="00FB01DC" w:rsidRPr="00F43CEB" w:rsidRDefault="00FB01DC">
      <w:pPr>
        <w:ind w:left="-42" w:hanging="28"/>
        <w:rPr>
          <w:rFonts w:asciiTheme="minorHAnsi" w:hAnsiTheme="minorHAnsi"/>
          <w:sz w:val="8"/>
          <w:szCs w:val="8"/>
          <w:lang w:val="en-CA"/>
        </w:rPr>
      </w:pPr>
    </w:p>
    <w:p w14:paraId="01DE1FE3" w14:textId="77777777" w:rsidR="00FB01DC" w:rsidRPr="00F43CEB" w:rsidRDefault="00FB01DC" w:rsidP="00C519A0">
      <w:pPr>
        <w:rPr>
          <w:rFonts w:asciiTheme="minorHAnsi" w:hAnsiTheme="minorHAnsi"/>
          <w:sz w:val="2"/>
          <w:szCs w:val="12"/>
          <w:lang w:val="en-CA"/>
        </w:rPr>
      </w:pPr>
    </w:p>
    <w:p w14:paraId="22C0D2A3" w14:textId="31D6F6F1" w:rsidR="00A83F79" w:rsidRPr="00F43CEB" w:rsidRDefault="006A7726" w:rsidP="00A76320">
      <w:pPr>
        <w:pStyle w:val="Heading4"/>
        <w:spacing w:before="120"/>
        <w:rPr>
          <w:rFonts w:asciiTheme="minorHAnsi" w:hAnsiTheme="minorHAnsi"/>
          <w:lang w:val="en-CA"/>
        </w:rPr>
      </w:pPr>
      <w:r w:rsidRPr="00F43CEB">
        <w:rPr>
          <w:rFonts w:asciiTheme="minorHAnsi" w:hAnsiTheme="minorHAnsi"/>
          <w:lang w:val="en-CA"/>
        </w:rPr>
        <w:t xml:space="preserve"> </w:t>
      </w:r>
      <w:r w:rsidR="00FB01DC" w:rsidRPr="00F43CEB">
        <w:rPr>
          <w:rFonts w:asciiTheme="minorHAnsi" w:hAnsiTheme="minorHAnsi"/>
          <w:lang w:val="en-CA"/>
        </w:rPr>
        <w:t>Signature: ____________________________________________________</w:t>
      </w:r>
      <w:r w:rsidRPr="00F43CEB">
        <w:rPr>
          <w:rFonts w:asciiTheme="minorHAnsi" w:hAnsiTheme="minorHAnsi"/>
          <w:lang w:val="en-CA"/>
        </w:rPr>
        <w:t xml:space="preserve">             Date: _________________________</w:t>
      </w:r>
    </w:p>
    <w:p w14:paraId="4DE10DD1" w14:textId="77777777" w:rsidR="00A83F79" w:rsidRPr="00F43CEB" w:rsidRDefault="00A83F79" w:rsidP="00C36175">
      <w:pPr>
        <w:pStyle w:val="Heading4"/>
        <w:rPr>
          <w:rFonts w:asciiTheme="minorHAnsi" w:hAnsiTheme="minorHAnsi"/>
          <w:sz w:val="16"/>
          <w:lang w:val="en-CA"/>
        </w:rPr>
      </w:pPr>
    </w:p>
    <w:p w14:paraId="366A0EA1" w14:textId="05126C86" w:rsidR="00C519A0" w:rsidRPr="00F43CEB" w:rsidRDefault="00C519A0" w:rsidP="00C519A0">
      <w:pPr>
        <w:ind w:left="28" w:hanging="28"/>
        <w:rPr>
          <w:rFonts w:asciiTheme="minorHAnsi" w:hAnsiTheme="minorHAnsi"/>
          <w:lang w:val="en-CA"/>
        </w:rPr>
      </w:pPr>
      <w:r w:rsidRPr="00F43CEB">
        <w:rPr>
          <w:rFonts w:asciiTheme="minorHAnsi" w:hAnsiTheme="minorHAnsi"/>
          <w:sz w:val="22"/>
          <w:lang w:val="en-CA"/>
        </w:rPr>
        <w:sym w:font="Wingdings" w:char="F0E8"/>
      </w:r>
      <w:r w:rsidRPr="00F43CEB">
        <w:rPr>
          <w:rFonts w:asciiTheme="minorHAnsi" w:hAnsiTheme="minorHAnsi"/>
          <w:lang w:val="en-CA"/>
        </w:rPr>
        <w:t xml:space="preserve"> </w:t>
      </w:r>
      <w:r w:rsidR="002D3B9C">
        <w:rPr>
          <w:rFonts w:asciiTheme="minorHAnsi" w:hAnsiTheme="minorHAnsi"/>
          <w:b/>
          <w:sz w:val="22"/>
          <w:lang w:val="en-CA"/>
        </w:rPr>
        <w:t>Attach all relevant</w:t>
      </w:r>
      <w:r w:rsidRPr="00F43CEB">
        <w:rPr>
          <w:rFonts w:asciiTheme="minorHAnsi" w:hAnsiTheme="minorHAnsi"/>
          <w:b/>
          <w:sz w:val="22"/>
          <w:lang w:val="en-CA"/>
        </w:rPr>
        <w:t xml:space="preserve"> documents </w:t>
      </w:r>
      <w:r w:rsidR="002D3B9C">
        <w:rPr>
          <w:rFonts w:asciiTheme="minorHAnsi" w:hAnsiTheme="minorHAnsi"/>
          <w:b/>
          <w:sz w:val="22"/>
          <w:lang w:val="en-CA"/>
        </w:rPr>
        <w:t>to this com</w:t>
      </w:r>
      <w:r w:rsidRPr="00F43CEB">
        <w:rPr>
          <w:rFonts w:asciiTheme="minorHAnsi" w:hAnsiTheme="minorHAnsi"/>
          <w:b/>
          <w:sz w:val="22"/>
          <w:lang w:val="en-CA"/>
        </w:rPr>
        <w:t xml:space="preserve">plaint (ex.: </w:t>
      </w:r>
      <w:r w:rsidR="002D3B9C" w:rsidRPr="002D3B9C">
        <w:rPr>
          <w:rFonts w:asciiTheme="minorHAnsi" w:hAnsiTheme="minorHAnsi"/>
          <w:b/>
          <w:sz w:val="22"/>
          <w:lang w:val="en-CA"/>
        </w:rPr>
        <w:t>disciplinary notice</w:t>
      </w:r>
      <w:r w:rsidRPr="00F43CEB">
        <w:rPr>
          <w:rFonts w:asciiTheme="minorHAnsi" w:hAnsiTheme="minorHAnsi"/>
          <w:b/>
          <w:sz w:val="22"/>
          <w:lang w:val="en-CA"/>
        </w:rPr>
        <w:t xml:space="preserve">, </w:t>
      </w:r>
      <w:r w:rsidR="002D3B9C">
        <w:rPr>
          <w:rFonts w:asciiTheme="minorHAnsi" w:hAnsiTheme="minorHAnsi"/>
          <w:b/>
          <w:sz w:val="22"/>
          <w:lang w:val="en-CA"/>
        </w:rPr>
        <w:t>dismissal letter</w:t>
      </w:r>
      <w:r w:rsidRPr="00F43CEB">
        <w:rPr>
          <w:rFonts w:asciiTheme="minorHAnsi" w:hAnsiTheme="minorHAnsi"/>
          <w:b/>
          <w:sz w:val="22"/>
          <w:lang w:val="en-CA"/>
        </w:rPr>
        <w:t>, etc.).</w:t>
      </w:r>
    </w:p>
    <w:p w14:paraId="07C89E35" w14:textId="77777777" w:rsidR="00C519A0" w:rsidRPr="00F43CEB" w:rsidRDefault="00C519A0" w:rsidP="00AE05FC">
      <w:pPr>
        <w:pStyle w:val="BodyText"/>
        <w:ind w:left="284" w:hanging="352"/>
        <w:jc w:val="both"/>
        <w:rPr>
          <w:rFonts w:asciiTheme="minorHAnsi" w:hAnsiTheme="minorHAnsi"/>
          <w:sz w:val="8"/>
          <w:lang w:val="en-CA"/>
        </w:rPr>
      </w:pPr>
    </w:p>
    <w:p w14:paraId="36142862" w14:textId="70A2F0B5" w:rsidR="00F829FF" w:rsidRPr="00F43CEB" w:rsidRDefault="00A83F79" w:rsidP="007F648C">
      <w:pPr>
        <w:pStyle w:val="BodyText"/>
        <w:ind w:left="284" w:hanging="284"/>
        <w:jc w:val="both"/>
        <w:rPr>
          <w:rFonts w:asciiTheme="minorHAnsi" w:hAnsiTheme="minorHAnsi"/>
          <w:lang w:val="en-CA"/>
        </w:rPr>
      </w:pPr>
      <w:r w:rsidRPr="00F43CEB">
        <w:rPr>
          <w:rFonts w:asciiTheme="minorHAnsi" w:hAnsiTheme="minorHAnsi"/>
          <w:sz w:val="22"/>
          <w:lang w:val="en-CA"/>
        </w:rPr>
        <w:sym w:font="Wingdings" w:char="F0E8"/>
      </w:r>
      <w:r w:rsidRPr="00F43CEB">
        <w:rPr>
          <w:rFonts w:asciiTheme="minorHAnsi" w:hAnsiTheme="minorHAnsi"/>
          <w:lang w:val="en-CA"/>
        </w:rPr>
        <w:t xml:space="preserve"> </w:t>
      </w:r>
      <w:r w:rsidR="002D3B9C" w:rsidRPr="002D3B9C">
        <w:rPr>
          <w:rFonts w:asciiTheme="minorHAnsi" w:hAnsiTheme="minorHAnsi"/>
          <w:sz w:val="22"/>
          <w:lang w:val="en-CA"/>
        </w:rPr>
        <w:t xml:space="preserve">You must send a </w:t>
      </w:r>
      <w:proofErr w:type="gramStart"/>
      <w:r w:rsidR="002D3B9C" w:rsidRPr="002D3B9C">
        <w:rPr>
          <w:rFonts w:asciiTheme="minorHAnsi" w:hAnsiTheme="minorHAnsi"/>
          <w:sz w:val="22"/>
          <w:lang w:val="en-CA"/>
        </w:rPr>
        <w:t>cop</w:t>
      </w:r>
      <w:r w:rsidR="00651CC5">
        <w:rPr>
          <w:rFonts w:asciiTheme="minorHAnsi" w:hAnsiTheme="minorHAnsi"/>
          <w:sz w:val="22"/>
          <w:lang w:val="en-CA"/>
        </w:rPr>
        <w:t>ies</w:t>
      </w:r>
      <w:r w:rsidR="002D3B9C" w:rsidRPr="002D3B9C">
        <w:rPr>
          <w:rFonts w:asciiTheme="minorHAnsi" w:hAnsiTheme="minorHAnsi"/>
          <w:sz w:val="22"/>
          <w:lang w:val="en-CA"/>
        </w:rPr>
        <w:t xml:space="preserve"> of your complaint</w:t>
      </w:r>
      <w:proofErr w:type="gramEnd"/>
      <w:r w:rsidR="002D3B9C" w:rsidRPr="002D3B9C">
        <w:rPr>
          <w:rFonts w:asciiTheme="minorHAnsi" w:hAnsiTheme="minorHAnsi"/>
          <w:sz w:val="22"/>
          <w:lang w:val="en-CA"/>
        </w:rPr>
        <w:t xml:space="preserve"> and </w:t>
      </w:r>
      <w:r w:rsidR="00651CC5">
        <w:rPr>
          <w:rFonts w:asciiTheme="minorHAnsi" w:hAnsiTheme="minorHAnsi"/>
          <w:sz w:val="22"/>
          <w:lang w:val="en-CA"/>
        </w:rPr>
        <w:t>all</w:t>
      </w:r>
      <w:r w:rsidR="002D3B9C" w:rsidRPr="002D3B9C">
        <w:rPr>
          <w:rFonts w:asciiTheme="minorHAnsi" w:hAnsiTheme="minorHAnsi"/>
          <w:sz w:val="22"/>
          <w:lang w:val="en-CA"/>
        </w:rPr>
        <w:t xml:space="preserve"> rel</w:t>
      </w:r>
      <w:r w:rsidR="00651CC5">
        <w:rPr>
          <w:rFonts w:asciiTheme="minorHAnsi" w:hAnsiTheme="minorHAnsi"/>
          <w:sz w:val="22"/>
          <w:lang w:val="en-CA"/>
        </w:rPr>
        <w:t>evant</w:t>
      </w:r>
      <w:r w:rsidR="002D3B9C" w:rsidRPr="002D3B9C">
        <w:rPr>
          <w:rFonts w:asciiTheme="minorHAnsi" w:hAnsiTheme="minorHAnsi"/>
          <w:sz w:val="22"/>
          <w:lang w:val="en-CA"/>
        </w:rPr>
        <w:t xml:space="preserve"> documents to the producer </w:t>
      </w:r>
      <w:r w:rsidR="00651CC5">
        <w:rPr>
          <w:rFonts w:asciiTheme="minorHAnsi" w:hAnsiTheme="minorHAnsi"/>
          <w:sz w:val="22"/>
          <w:lang w:val="en-CA"/>
        </w:rPr>
        <w:t>in question</w:t>
      </w:r>
      <w:r w:rsidR="002D3B9C" w:rsidRPr="002D3B9C">
        <w:rPr>
          <w:rFonts w:asciiTheme="minorHAnsi" w:hAnsiTheme="minorHAnsi"/>
          <w:sz w:val="22"/>
          <w:lang w:val="en-CA"/>
        </w:rPr>
        <w:t xml:space="preserve">, </w:t>
      </w:r>
      <w:r w:rsidR="00651CC5">
        <w:rPr>
          <w:rFonts w:asciiTheme="minorHAnsi" w:hAnsiTheme="minorHAnsi"/>
          <w:sz w:val="22"/>
          <w:lang w:val="en-CA"/>
        </w:rPr>
        <w:t>using any means that provides proof of transmission</w:t>
      </w:r>
      <w:r w:rsidR="002D3B9C" w:rsidRPr="002D3B9C">
        <w:rPr>
          <w:rFonts w:asciiTheme="minorHAnsi" w:hAnsiTheme="minorHAnsi"/>
          <w:sz w:val="22"/>
          <w:lang w:val="en-CA"/>
        </w:rPr>
        <w:t xml:space="preserve"> </w:t>
      </w:r>
      <w:r w:rsidR="00630FC9" w:rsidRPr="00F43CEB">
        <w:rPr>
          <w:rFonts w:asciiTheme="minorHAnsi" w:hAnsiTheme="minorHAnsi"/>
          <w:sz w:val="22"/>
          <w:lang w:val="en-CA"/>
        </w:rPr>
        <w:t>(notification)</w:t>
      </w:r>
      <w:r w:rsidR="007004DD" w:rsidRPr="00F43CEB">
        <w:rPr>
          <w:rFonts w:asciiTheme="minorHAnsi" w:hAnsiTheme="minorHAnsi"/>
          <w:sz w:val="22"/>
          <w:lang w:val="en-CA"/>
        </w:rPr>
        <w:t>.</w:t>
      </w:r>
    </w:p>
    <w:p w14:paraId="7CBFC233" w14:textId="02299747" w:rsidR="00C36175" w:rsidRPr="00F43CEB" w:rsidRDefault="006A7726" w:rsidP="007004DD">
      <w:pPr>
        <w:pStyle w:val="Heading4"/>
        <w:rPr>
          <w:rFonts w:asciiTheme="minorHAnsi" w:hAnsiTheme="minorHAnsi"/>
          <w:sz w:val="12"/>
          <w:lang w:val="en-CA"/>
        </w:rPr>
      </w:pPr>
      <w:r w:rsidRPr="00F43CEB">
        <w:rPr>
          <w:rFonts w:asciiTheme="minorHAnsi" w:hAnsiTheme="minorHAnsi"/>
          <w:lang w:val="en-CA"/>
        </w:rPr>
        <w:lastRenderedPageBreak/>
        <w:t xml:space="preserve">  </w:t>
      </w:r>
    </w:p>
    <w:tbl>
      <w:tblPr>
        <w:tblW w:w="1091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28"/>
        <w:gridCol w:w="2976"/>
        <w:gridCol w:w="4111"/>
      </w:tblGrid>
      <w:tr w:rsidR="00E32895" w:rsidRPr="00F43CEB" w14:paraId="44ACFEF9" w14:textId="77777777" w:rsidTr="00E32895">
        <w:trPr>
          <w:cantSplit/>
        </w:trPr>
        <w:tc>
          <w:tcPr>
            <w:tcW w:w="10915" w:type="dxa"/>
            <w:gridSpan w:val="3"/>
            <w:shd w:val="pct15" w:color="auto" w:fill="FFFFFF"/>
          </w:tcPr>
          <w:p w14:paraId="638A1DFB" w14:textId="47C83690" w:rsidR="00E32895" w:rsidRPr="00F43CEB" w:rsidRDefault="00651CC5" w:rsidP="00305162">
            <w:pPr>
              <w:keepNext/>
              <w:spacing w:before="40" w:after="40"/>
              <w:outlineLvl w:val="7"/>
              <w:rPr>
                <w:rFonts w:ascii="Calibri" w:hAnsi="Calibri"/>
                <w:b/>
                <w:lang w:val="en-CA"/>
              </w:rPr>
            </w:pPr>
            <w:r>
              <w:rPr>
                <w:rFonts w:ascii="Calibri" w:hAnsi="Calibri"/>
                <w:b/>
                <w:sz w:val="22"/>
                <w:lang w:val="en-CA"/>
              </w:rPr>
              <w:t>SUBMIT TO AN OFFICE OF THE TRIBUNAL</w:t>
            </w:r>
          </w:p>
        </w:tc>
      </w:tr>
      <w:tr w:rsidR="00E32895" w:rsidRPr="00F43CEB" w14:paraId="4C327E46" w14:textId="77777777" w:rsidTr="00850509">
        <w:trPr>
          <w:trHeight w:val="1881"/>
        </w:trPr>
        <w:tc>
          <w:tcPr>
            <w:tcW w:w="3828" w:type="dxa"/>
            <w:shd w:val="clear" w:color="auto" w:fill="FFFFFF"/>
          </w:tcPr>
          <w:p w14:paraId="3BBE79AA" w14:textId="77777777" w:rsidR="00E32895" w:rsidRPr="00F43CEB" w:rsidRDefault="00E32895" w:rsidP="00E32895">
            <w:pPr>
              <w:ind w:left="72" w:hanging="70"/>
              <w:rPr>
                <w:rFonts w:ascii="Calibri" w:hAnsi="Calibri"/>
                <w:lang w:val="en-CA"/>
              </w:rPr>
            </w:pPr>
            <w:r w:rsidRPr="00F43CEB">
              <w:rPr>
                <w:rFonts w:ascii="Calibri" w:hAnsi="Calibri"/>
                <w:lang w:val="en-CA"/>
              </w:rPr>
              <w:t xml:space="preserve">Tribunal </w:t>
            </w:r>
            <w:proofErr w:type="spellStart"/>
            <w:r w:rsidRPr="00F43CEB">
              <w:rPr>
                <w:rFonts w:ascii="Calibri" w:hAnsi="Calibri"/>
                <w:lang w:val="en-CA"/>
              </w:rPr>
              <w:t>administratif</w:t>
            </w:r>
            <w:proofErr w:type="spellEnd"/>
            <w:r w:rsidRPr="00F43CEB">
              <w:rPr>
                <w:rFonts w:ascii="Calibri" w:hAnsi="Calibri" w:cs="Arial"/>
                <w:b/>
                <w:bCs/>
                <w:i/>
                <w:iCs/>
                <w:sz w:val="24"/>
                <w:lang w:val="en-CA"/>
              </w:rPr>
              <w:t xml:space="preserve"> </w:t>
            </w:r>
            <w:r w:rsidRPr="00F43CEB">
              <w:rPr>
                <w:rFonts w:ascii="Calibri" w:hAnsi="Calibri"/>
                <w:lang w:val="en-CA"/>
              </w:rPr>
              <w:t>du travail</w:t>
            </w:r>
          </w:p>
          <w:p w14:paraId="154E351E" w14:textId="77777777" w:rsidR="00E32895" w:rsidRPr="00F43CEB" w:rsidRDefault="00E32895" w:rsidP="00E32895">
            <w:pPr>
              <w:ind w:left="72" w:hanging="70"/>
              <w:rPr>
                <w:rFonts w:ascii="Calibri" w:hAnsi="Calibri"/>
                <w:lang w:val="en-CA"/>
              </w:rPr>
            </w:pPr>
            <w:r w:rsidRPr="00F43CEB">
              <w:rPr>
                <w:rFonts w:ascii="Calibri" w:hAnsi="Calibri"/>
                <w:lang w:val="en-CA"/>
              </w:rPr>
              <w:t>900, boulevard René-Lévesque Est, 5</w:t>
            </w:r>
            <w:r w:rsidRPr="00F43CEB">
              <w:rPr>
                <w:rFonts w:ascii="Calibri" w:hAnsi="Calibri"/>
                <w:vertAlign w:val="superscript"/>
                <w:lang w:val="en-CA"/>
              </w:rPr>
              <w:t>e</w:t>
            </w:r>
            <w:r w:rsidRPr="00F43CEB">
              <w:rPr>
                <w:rFonts w:ascii="Calibri" w:hAnsi="Calibri"/>
                <w:lang w:val="en-CA"/>
              </w:rPr>
              <w:t xml:space="preserve"> étage</w:t>
            </w:r>
          </w:p>
          <w:p w14:paraId="745888E0" w14:textId="77777777" w:rsidR="00E32895" w:rsidRPr="00F43CEB" w:rsidRDefault="00E32895" w:rsidP="00E32895">
            <w:pPr>
              <w:ind w:left="72" w:hanging="70"/>
              <w:rPr>
                <w:rFonts w:ascii="Calibri" w:hAnsi="Calibri"/>
                <w:lang w:val="en-CA"/>
              </w:rPr>
            </w:pPr>
            <w:r w:rsidRPr="00F43CEB">
              <w:rPr>
                <w:rFonts w:ascii="Calibri" w:hAnsi="Calibri"/>
                <w:b/>
                <w:lang w:val="en-CA"/>
              </w:rPr>
              <w:t>Québec</w:t>
            </w:r>
            <w:r w:rsidRPr="00F43CEB">
              <w:rPr>
                <w:rFonts w:ascii="Calibri" w:hAnsi="Calibri"/>
                <w:lang w:val="en-CA"/>
              </w:rPr>
              <w:t xml:space="preserve"> (</w:t>
            </w:r>
            <w:proofErr w:type="gramStart"/>
            <w:r w:rsidRPr="00F43CEB">
              <w:rPr>
                <w:rFonts w:ascii="Calibri" w:hAnsi="Calibri"/>
                <w:lang w:val="en-CA"/>
              </w:rPr>
              <w:t>Québec)  G</w:t>
            </w:r>
            <w:proofErr w:type="gramEnd"/>
            <w:r w:rsidRPr="00F43CEB">
              <w:rPr>
                <w:rFonts w:ascii="Calibri" w:hAnsi="Calibri"/>
                <w:lang w:val="en-CA"/>
              </w:rPr>
              <w:t>1R 6C9</w:t>
            </w:r>
          </w:p>
          <w:p w14:paraId="0387F66F" w14:textId="30716201" w:rsidR="00E32895" w:rsidRPr="00F43CEB" w:rsidRDefault="00E32895" w:rsidP="00E32895">
            <w:pPr>
              <w:ind w:left="72" w:hanging="70"/>
              <w:rPr>
                <w:rFonts w:ascii="Calibri" w:hAnsi="Calibri"/>
                <w:lang w:val="en-CA"/>
              </w:rPr>
            </w:pPr>
            <w:r w:rsidRPr="00F43CEB">
              <w:rPr>
                <w:rFonts w:ascii="Calibri" w:hAnsi="Calibri"/>
                <w:lang w:val="en-CA"/>
              </w:rPr>
              <w:t>T</w:t>
            </w:r>
            <w:r w:rsidR="00E24EAE">
              <w:rPr>
                <w:rFonts w:ascii="Calibri" w:hAnsi="Calibri"/>
                <w:lang w:val="en-CA"/>
              </w:rPr>
              <w:t>e</w:t>
            </w:r>
            <w:r w:rsidRPr="00F43CEB">
              <w:rPr>
                <w:rFonts w:ascii="Calibri" w:hAnsi="Calibri"/>
                <w:lang w:val="en-CA"/>
              </w:rPr>
              <w:t>l</w:t>
            </w:r>
            <w:r w:rsidR="00E24EAE">
              <w:rPr>
                <w:rFonts w:ascii="Calibri" w:hAnsi="Calibri"/>
                <w:lang w:val="en-CA"/>
              </w:rPr>
              <w:t>e</w:t>
            </w:r>
            <w:r w:rsidRPr="00F43CEB">
              <w:rPr>
                <w:rFonts w:ascii="Calibri" w:hAnsi="Calibri"/>
                <w:lang w:val="en-CA"/>
              </w:rPr>
              <w:t>phone: 418 643-3208</w:t>
            </w:r>
          </w:p>
          <w:p w14:paraId="1205B9F2" w14:textId="66415266" w:rsidR="00E32895" w:rsidRPr="00F43CEB" w:rsidRDefault="00E24EAE" w:rsidP="00E32895">
            <w:pPr>
              <w:ind w:left="72" w:hanging="70"/>
              <w:rPr>
                <w:rFonts w:ascii="Calibri" w:hAnsi="Calibri"/>
                <w:lang w:val="en-CA"/>
              </w:rPr>
            </w:pPr>
            <w:r>
              <w:rPr>
                <w:rFonts w:ascii="Calibri" w:hAnsi="Calibri"/>
                <w:lang w:val="en-CA"/>
              </w:rPr>
              <w:t>Toll free</w:t>
            </w:r>
            <w:r w:rsidR="00E32895" w:rsidRPr="00F43CEB">
              <w:rPr>
                <w:rFonts w:ascii="Calibri" w:hAnsi="Calibri"/>
                <w:lang w:val="en-CA"/>
              </w:rPr>
              <w:t>: 1</w:t>
            </w:r>
            <w:r w:rsidR="002676FF" w:rsidRPr="00F43CEB">
              <w:rPr>
                <w:rFonts w:ascii="Calibri" w:hAnsi="Calibri"/>
                <w:lang w:val="en-CA"/>
              </w:rPr>
              <w:t> 800 361-9593</w:t>
            </w:r>
          </w:p>
          <w:p w14:paraId="7DB6DB26" w14:textId="23F1D491" w:rsidR="00E32895" w:rsidRPr="00F43CEB" w:rsidRDefault="00E24EAE" w:rsidP="00E32895">
            <w:pPr>
              <w:ind w:left="72" w:hanging="70"/>
              <w:rPr>
                <w:rFonts w:ascii="Calibri" w:hAnsi="Calibri"/>
                <w:lang w:val="en-CA"/>
              </w:rPr>
            </w:pPr>
            <w:r>
              <w:rPr>
                <w:rFonts w:ascii="Calibri" w:hAnsi="Calibri"/>
                <w:lang w:val="en-CA"/>
              </w:rPr>
              <w:t>Fax</w:t>
            </w:r>
            <w:r w:rsidR="00E32895" w:rsidRPr="00F43CEB">
              <w:rPr>
                <w:rFonts w:ascii="Calibri" w:hAnsi="Calibri"/>
                <w:lang w:val="en-CA"/>
              </w:rPr>
              <w:t>: 418 643-8946</w:t>
            </w:r>
          </w:p>
          <w:p w14:paraId="0B486069" w14:textId="249E66FF" w:rsidR="0041690C" w:rsidRPr="00F43CEB" w:rsidRDefault="00E24EAE" w:rsidP="0041690C">
            <w:pPr>
              <w:rPr>
                <w:rFonts w:asciiTheme="minorHAnsi" w:hAnsiTheme="minorHAnsi"/>
                <w:lang w:val="en-CA"/>
              </w:rPr>
            </w:pPr>
            <w:r>
              <w:rPr>
                <w:rFonts w:asciiTheme="minorHAnsi" w:hAnsiTheme="minorHAnsi" w:cstheme="minorHAnsi"/>
                <w:lang w:val="en-CA"/>
              </w:rPr>
              <w:t>Email</w:t>
            </w:r>
            <w:r w:rsidR="0041690C" w:rsidRPr="00F43CEB">
              <w:rPr>
                <w:rFonts w:asciiTheme="minorHAnsi" w:hAnsiTheme="minorHAnsi"/>
                <w:lang w:val="en-CA"/>
              </w:rPr>
              <w:t xml:space="preserve">: </w:t>
            </w:r>
            <w:hyperlink r:id="rId11" w:history="1">
              <w:r w:rsidR="0041690C" w:rsidRPr="00F43CEB">
                <w:rPr>
                  <w:rStyle w:val="Hyperlink"/>
                  <w:rFonts w:asciiTheme="minorHAnsi" w:hAnsiTheme="minorHAnsi"/>
                  <w:lang w:val="en-CA"/>
                </w:rPr>
                <w:t>tat.quebec.vprt@tat.gouv.qc.ca</w:t>
              </w:r>
            </w:hyperlink>
          </w:p>
          <w:p w14:paraId="00BB468B" w14:textId="11E7B418" w:rsidR="00C95977" w:rsidRPr="00F43CEB" w:rsidRDefault="00E24EAE" w:rsidP="00D3402B">
            <w:pPr>
              <w:spacing w:after="120"/>
              <w:ind w:left="68" w:hanging="68"/>
              <w:rPr>
                <w:rFonts w:ascii="Calibri" w:hAnsi="Calibri"/>
                <w:lang w:val="en-CA"/>
              </w:rPr>
            </w:pPr>
            <w:r>
              <w:rPr>
                <w:rFonts w:asciiTheme="minorHAnsi" w:hAnsiTheme="minorHAnsi" w:cstheme="minorHAnsi"/>
                <w:lang w:val="en-CA"/>
              </w:rPr>
              <w:t>Website</w:t>
            </w:r>
            <w:r w:rsidR="0041690C" w:rsidRPr="00F43CEB">
              <w:rPr>
                <w:rFonts w:asciiTheme="minorHAnsi" w:hAnsiTheme="minorHAnsi"/>
                <w:lang w:val="en-CA"/>
              </w:rPr>
              <w:t xml:space="preserve">: </w:t>
            </w:r>
            <w:hyperlink r:id="rId12" w:history="1">
              <w:r w:rsidR="00D3402B" w:rsidRPr="00F43CEB">
                <w:rPr>
                  <w:rStyle w:val="Hyperlink"/>
                  <w:rFonts w:asciiTheme="minorHAnsi" w:hAnsiTheme="minorHAnsi" w:cstheme="minorHAnsi"/>
                  <w:lang w:val="en-CA"/>
                </w:rPr>
                <w:t>www.tat.gouv.qc.ca</w:t>
              </w:r>
            </w:hyperlink>
          </w:p>
        </w:tc>
        <w:tc>
          <w:tcPr>
            <w:tcW w:w="2976" w:type="dxa"/>
            <w:shd w:val="clear" w:color="auto" w:fill="FFFFFF"/>
          </w:tcPr>
          <w:p w14:paraId="3B068404" w14:textId="77777777" w:rsidR="00651CC5" w:rsidRDefault="00651CC5" w:rsidP="00651CC5">
            <w:pPr>
              <w:keepNext/>
              <w:jc w:val="center"/>
              <w:outlineLvl w:val="6"/>
              <w:rPr>
                <w:rFonts w:ascii="Calibri" w:hAnsi="Calibri"/>
                <w:b/>
                <w:lang w:val="en-CA"/>
              </w:rPr>
            </w:pPr>
            <w:r>
              <w:rPr>
                <w:rFonts w:ascii="Calibri" w:hAnsi="Calibri"/>
                <w:b/>
                <w:lang w:val="en-CA"/>
              </w:rPr>
              <w:t>Proof of receipt</w:t>
            </w:r>
          </w:p>
          <w:p w14:paraId="012A973C" w14:textId="04034EF2" w:rsidR="00E32895" w:rsidRPr="00F43CEB" w:rsidRDefault="00651CC5" w:rsidP="00651CC5">
            <w:pPr>
              <w:jc w:val="center"/>
              <w:rPr>
                <w:rFonts w:ascii="Calibri" w:hAnsi="Calibri"/>
                <w:lang w:val="en-CA"/>
              </w:rPr>
            </w:pPr>
            <w:r>
              <w:rPr>
                <w:rFonts w:ascii="Calibri" w:hAnsi="Calibri"/>
                <w:lang w:val="en-CA"/>
              </w:rPr>
              <w:t>(Please leave this space blank.)</w:t>
            </w:r>
          </w:p>
        </w:tc>
        <w:tc>
          <w:tcPr>
            <w:tcW w:w="4111" w:type="dxa"/>
            <w:shd w:val="clear" w:color="auto" w:fill="FFFFFF"/>
          </w:tcPr>
          <w:p w14:paraId="59F89BD2" w14:textId="77777777" w:rsidR="00E32895" w:rsidRPr="00F43CEB" w:rsidRDefault="00E32895" w:rsidP="00E32895">
            <w:pPr>
              <w:rPr>
                <w:rFonts w:ascii="Calibri" w:hAnsi="Calibri"/>
                <w:lang w:val="en-CA"/>
              </w:rPr>
            </w:pPr>
            <w:r w:rsidRPr="00F43CEB">
              <w:rPr>
                <w:rFonts w:ascii="Calibri" w:hAnsi="Calibri"/>
                <w:lang w:val="en-CA"/>
              </w:rPr>
              <w:t xml:space="preserve">Tribunal </w:t>
            </w:r>
            <w:proofErr w:type="spellStart"/>
            <w:r w:rsidRPr="00F43CEB">
              <w:rPr>
                <w:rFonts w:ascii="Calibri" w:hAnsi="Calibri"/>
                <w:lang w:val="en-CA"/>
              </w:rPr>
              <w:t>administratif</w:t>
            </w:r>
            <w:proofErr w:type="spellEnd"/>
            <w:r w:rsidRPr="00F43CEB">
              <w:rPr>
                <w:rFonts w:ascii="Calibri" w:hAnsi="Calibri" w:cs="Arial"/>
                <w:b/>
                <w:bCs/>
                <w:i/>
                <w:iCs/>
                <w:sz w:val="24"/>
                <w:lang w:val="en-CA"/>
              </w:rPr>
              <w:t xml:space="preserve"> </w:t>
            </w:r>
            <w:r w:rsidRPr="00F43CEB">
              <w:rPr>
                <w:rFonts w:ascii="Calibri" w:hAnsi="Calibri"/>
                <w:lang w:val="en-CA"/>
              </w:rPr>
              <w:t>du travail</w:t>
            </w:r>
          </w:p>
          <w:p w14:paraId="6D1224CA" w14:textId="77777777" w:rsidR="002676FF" w:rsidRPr="00F43CEB" w:rsidRDefault="002676FF" w:rsidP="002676FF">
            <w:pPr>
              <w:tabs>
                <w:tab w:val="left" w:pos="2880"/>
                <w:tab w:val="left" w:pos="7200"/>
              </w:tabs>
              <w:autoSpaceDE w:val="0"/>
              <w:autoSpaceDN w:val="0"/>
              <w:adjustRightInd w:val="0"/>
              <w:rPr>
                <w:rFonts w:ascii="Calibri" w:hAnsi="Calibri"/>
                <w:lang w:val="en-CA"/>
              </w:rPr>
            </w:pPr>
            <w:r w:rsidRPr="00F43CEB">
              <w:rPr>
                <w:rFonts w:ascii="Calibri" w:hAnsi="Calibri"/>
                <w:lang w:val="en-CA"/>
              </w:rPr>
              <w:t xml:space="preserve">500, boul. René-Lévesque Ouest, </w:t>
            </w:r>
          </w:p>
          <w:p w14:paraId="6C1A4713" w14:textId="77777777" w:rsidR="002676FF" w:rsidRPr="00F43CEB" w:rsidRDefault="002676FF" w:rsidP="002676FF">
            <w:pPr>
              <w:tabs>
                <w:tab w:val="left" w:pos="2880"/>
                <w:tab w:val="left" w:pos="7200"/>
              </w:tabs>
              <w:autoSpaceDE w:val="0"/>
              <w:autoSpaceDN w:val="0"/>
              <w:adjustRightInd w:val="0"/>
              <w:rPr>
                <w:rFonts w:ascii="Calibri" w:hAnsi="Calibri"/>
                <w:lang w:val="en-CA"/>
              </w:rPr>
            </w:pPr>
            <w:r w:rsidRPr="00F43CEB">
              <w:rPr>
                <w:rFonts w:ascii="Calibri" w:hAnsi="Calibri"/>
                <w:lang w:val="en-CA"/>
              </w:rPr>
              <w:t>Bureau 18.200</w:t>
            </w:r>
          </w:p>
          <w:p w14:paraId="4725A11B" w14:textId="77777777" w:rsidR="002676FF" w:rsidRPr="00F43CEB" w:rsidRDefault="002676FF" w:rsidP="002676FF">
            <w:pPr>
              <w:tabs>
                <w:tab w:val="left" w:pos="2880"/>
                <w:tab w:val="left" w:pos="7200"/>
              </w:tabs>
              <w:autoSpaceDE w:val="0"/>
              <w:autoSpaceDN w:val="0"/>
              <w:adjustRightInd w:val="0"/>
              <w:rPr>
                <w:rFonts w:ascii="Calibri" w:hAnsi="Calibri"/>
                <w:lang w:val="en-CA"/>
              </w:rPr>
            </w:pPr>
            <w:r w:rsidRPr="00F43CEB">
              <w:rPr>
                <w:rFonts w:ascii="Calibri" w:hAnsi="Calibri"/>
                <w:b/>
                <w:lang w:val="en-CA"/>
              </w:rPr>
              <w:t>Montréal</w:t>
            </w:r>
            <w:r w:rsidRPr="00F43CEB">
              <w:rPr>
                <w:rFonts w:ascii="Calibri" w:hAnsi="Calibri"/>
                <w:lang w:val="en-CA"/>
              </w:rPr>
              <w:t xml:space="preserve"> (</w:t>
            </w:r>
            <w:proofErr w:type="gramStart"/>
            <w:r w:rsidRPr="00F43CEB">
              <w:rPr>
                <w:rFonts w:ascii="Calibri" w:hAnsi="Calibri"/>
                <w:lang w:val="en-CA"/>
              </w:rPr>
              <w:t>Québec)  H</w:t>
            </w:r>
            <w:proofErr w:type="gramEnd"/>
            <w:r w:rsidRPr="00F43CEB">
              <w:rPr>
                <w:rFonts w:ascii="Calibri" w:hAnsi="Calibri"/>
                <w:lang w:val="en-CA"/>
              </w:rPr>
              <w:t>2Z 1W7</w:t>
            </w:r>
          </w:p>
          <w:p w14:paraId="09A276BB" w14:textId="12AAB6EF" w:rsidR="002676FF" w:rsidRPr="00F43CEB" w:rsidRDefault="00E24EAE" w:rsidP="002676FF">
            <w:pPr>
              <w:tabs>
                <w:tab w:val="left" w:pos="2880"/>
                <w:tab w:val="left" w:pos="7200"/>
              </w:tabs>
              <w:autoSpaceDE w:val="0"/>
              <w:autoSpaceDN w:val="0"/>
              <w:adjustRightInd w:val="0"/>
              <w:rPr>
                <w:rFonts w:ascii="Calibri" w:hAnsi="Calibri"/>
                <w:lang w:val="en-CA"/>
              </w:rPr>
            </w:pPr>
            <w:r w:rsidRPr="00F43CEB">
              <w:rPr>
                <w:rFonts w:ascii="Calibri" w:hAnsi="Calibri"/>
                <w:lang w:val="en-CA"/>
              </w:rPr>
              <w:t>T</w:t>
            </w:r>
            <w:r>
              <w:rPr>
                <w:rFonts w:ascii="Calibri" w:hAnsi="Calibri"/>
                <w:lang w:val="en-CA"/>
              </w:rPr>
              <w:t>e</w:t>
            </w:r>
            <w:r w:rsidRPr="00F43CEB">
              <w:rPr>
                <w:rFonts w:ascii="Calibri" w:hAnsi="Calibri"/>
                <w:lang w:val="en-CA"/>
              </w:rPr>
              <w:t>l</w:t>
            </w:r>
            <w:r>
              <w:rPr>
                <w:rFonts w:ascii="Calibri" w:hAnsi="Calibri"/>
                <w:lang w:val="en-CA"/>
              </w:rPr>
              <w:t>e</w:t>
            </w:r>
            <w:r w:rsidRPr="00F43CEB">
              <w:rPr>
                <w:rFonts w:ascii="Calibri" w:hAnsi="Calibri"/>
                <w:lang w:val="en-CA"/>
              </w:rPr>
              <w:t>phone</w:t>
            </w:r>
            <w:r w:rsidR="002676FF" w:rsidRPr="00F43CEB">
              <w:rPr>
                <w:rFonts w:ascii="Calibri" w:hAnsi="Calibri"/>
                <w:lang w:val="en-CA"/>
              </w:rPr>
              <w:t>: 514 873-7188</w:t>
            </w:r>
          </w:p>
          <w:p w14:paraId="38B1A951" w14:textId="70BB5918" w:rsidR="002676FF" w:rsidRPr="00F43CEB" w:rsidRDefault="00E24EAE" w:rsidP="002676FF">
            <w:pPr>
              <w:rPr>
                <w:rFonts w:ascii="Calibri" w:hAnsi="Calibri"/>
                <w:lang w:val="en-CA"/>
              </w:rPr>
            </w:pPr>
            <w:r>
              <w:rPr>
                <w:rFonts w:ascii="Calibri" w:hAnsi="Calibri"/>
                <w:lang w:val="en-CA"/>
              </w:rPr>
              <w:t>Toll free</w:t>
            </w:r>
            <w:r w:rsidR="002676FF" w:rsidRPr="00F43CEB">
              <w:rPr>
                <w:rFonts w:ascii="Calibri" w:hAnsi="Calibri"/>
                <w:lang w:val="en-CA"/>
              </w:rPr>
              <w:t>: 1 800 361-9593</w:t>
            </w:r>
          </w:p>
          <w:p w14:paraId="6ABAF942" w14:textId="4B3EABDB" w:rsidR="00E32895" w:rsidRPr="00F43CEB" w:rsidRDefault="00E24EAE" w:rsidP="00E32895">
            <w:pPr>
              <w:rPr>
                <w:rFonts w:ascii="Calibri" w:hAnsi="Calibri"/>
                <w:lang w:val="en-CA"/>
              </w:rPr>
            </w:pPr>
            <w:r>
              <w:rPr>
                <w:rFonts w:ascii="Calibri" w:hAnsi="Calibri"/>
                <w:lang w:val="en-CA"/>
              </w:rPr>
              <w:t>Fax</w:t>
            </w:r>
            <w:r w:rsidR="00E32895" w:rsidRPr="00F43CEB">
              <w:rPr>
                <w:rFonts w:ascii="Calibri" w:hAnsi="Calibri"/>
                <w:lang w:val="en-CA"/>
              </w:rPr>
              <w:t>: 514 873-3112</w:t>
            </w:r>
          </w:p>
          <w:p w14:paraId="23BC175E" w14:textId="6377392D" w:rsidR="00850509" w:rsidRPr="00F43CEB" w:rsidRDefault="00E24EAE" w:rsidP="00850509">
            <w:pPr>
              <w:rPr>
                <w:rFonts w:asciiTheme="minorHAnsi" w:hAnsiTheme="minorHAnsi" w:cstheme="minorHAnsi"/>
                <w:lang w:val="en-CA"/>
              </w:rPr>
            </w:pPr>
            <w:r>
              <w:rPr>
                <w:rFonts w:asciiTheme="minorHAnsi" w:hAnsiTheme="minorHAnsi" w:cstheme="minorHAnsi"/>
                <w:lang w:val="en-CA"/>
              </w:rPr>
              <w:t>Email</w:t>
            </w:r>
            <w:r w:rsidR="00850509" w:rsidRPr="00F43CEB">
              <w:rPr>
                <w:rFonts w:asciiTheme="minorHAnsi" w:hAnsiTheme="minorHAnsi" w:cstheme="minorHAnsi"/>
                <w:lang w:val="en-CA"/>
              </w:rPr>
              <w:t xml:space="preserve">: </w:t>
            </w:r>
            <w:hyperlink r:id="rId13" w:history="1">
              <w:r w:rsidR="00850509" w:rsidRPr="00F43CEB">
                <w:rPr>
                  <w:rStyle w:val="Hyperlink"/>
                  <w:rFonts w:asciiTheme="minorHAnsi" w:hAnsiTheme="minorHAnsi" w:cstheme="minorHAnsi"/>
                  <w:lang w:val="en-CA"/>
                </w:rPr>
                <w:t>tat.montreal.vprt@tat.gouv.qc.ca</w:t>
              </w:r>
            </w:hyperlink>
          </w:p>
          <w:p w14:paraId="36328C05" w14:textId="2C01BBFB" w:rsidR="00C82268" w:rsidRPr="00F43CEB" w:rsidRDefault="00E24EAE" w:rsidP="00850509">
            <w:pPr>
              <w:rPr>
                <w:rFonts w:ascii="Calibri" w:hAnsi="Calibri"/>
                <w:lang w:val="en-CA"/>
              </w:rPr>
            </w:pPr>
            <w:r>
              <w:rPr>
                <w:rFonts w:asciiTheme="minorHAnsi" w:hAnsiTheme="minorHAnsi" w:cstheme="minorHAnsi"/>
                <w:lang w:val="en-CA"/>
              </w:rPr>
              <w:t>Website</w:t>
            </w:r>
            <w:r w:rsidR="00C80A5D" w:rsidRPr="00F43CEB">
              <w:rPr>
                <w:rFonts w:asciiTheme="minorHAnsi" w:hAnsiTheme="minorHAnsi" w:cstheme="minorHAnsi"/>
                <w:lang w:val="en-CA"/>
              </w:rPr>
              <w:t xml:space="preserve">: </w:t>
            </w:r>
            <w:hyperlink r:id="rId14" w:history="1">
              <w:r w:rsidR="00C80A5D" w:rsidRPr="00F43CEB">
                <w:rPr>
                  <w:rStyle w:val="Hyperlink"/>
                  <w:rFonts w:asciiTheme="minorHAnsi" w:hAnsiTheme="minorHAnsi" w:cstheme="minorHAnsi"/>
                  <w:lang w:val="en-CA"/>
                </w:rPr>
                <w:t>www.tat.gouv.qc.ca</w:t>
              </w:r>
            </w:hyperlink>
          </w:p>
        </w:tc>
      </w:tr>
    </w:tbl>
    <w:p w14:paraId="4912FB97" w14:textId="77777777" w:rsidR="00C82268" w:rsidRPr="00F43CEB" w:rsidRDefault="00C82268" w:rsidP="00F829FF">
      <w:pPr>
        <w:tabs>
          <w:tab w:val="left" w:pos="3898"/>
          <w:tab w:val="left" w:pos="6874"/>
        </w:tabs>
        <w:rPr>
          <w:rFonts w:asciiTheme="minorHAnsi" w:hAnsiTheme="minorHAnsi" w:cstheme="minorHAnsi"/>
          <w:sz w:val="22"/>
          <w:szCs w:val="22"/>
          <w:lang w:val="en-CA"/>
        </w:rPr>
      </w:pPr>
    </w:p>
    <w:p w14:paraId="782C9888" w14:textId="77777777" w:rsidR="001517CC" w:rsidRPr="00F43CEB" w:rsidRDefault="001517CC" w:rsidP="001517CC">
      <w:pPr>
        <w:jc w:val="center"/>
        <w:rPr>
          <w:rFonts w:ascii="Calibri" w:hAnsi="Calibri"/>
          <w:b/>
          <w:sz w:val="22"/>
          <w:szCs w:val="22"/>
          <w:lang w:val="en-CA"/>
        </w:rPr>
      </w:pPr>
      <w:r w:rsidRPr="00F43CEB">
        <w:rPr>
          <w:rFonts w:ascii="Calibri" w:hAnsi="Calibri"/>
          <w:b/>
          <w:sz w:val="22"/>
          <w:szCs w:val="22"/>
          <w:lang w:val="en-CA"/>
        </w:rPr>
        <w:t>INSTRUCTIONS</w:t>
      </w:r>
    </w:p>
    <w:p w14:paraId="61E48E11" w14:textId="77777777" w:rsidR="001517CC" w:rsidRPr="00F43CEB" w:rsidRDefault="001517CC" w:rsidP="000D05D7">
      <w:pPr>
        <w:jc w:val="both"/>
        <w:rPr>
          <w:rFonts w:ascii="Calibri" w:hAnsi="Calibri"/>
          <w:b/>
          <w:sz w:val="22"/>
          <w:szCs w:val="22"/>
          <w:lang w:val="en-CA"/>
        </w:rPr>
      </w:pPr>
    </w:p>
    <w:p w14:paraId="182B1B56" w14:textId="15205384" w:rsidR="001517CC" w:rsidRPr="00F43CEB" w:rsidRDefault="00E24EAE" w:rsidP="000D05D7">
      <w:pPr>
        <w:jc w:val="both"/>
        <w:rPr>
          <w:rFonts w:ascii="Calibri" w:hAnsi="Calibri"/>
          <w:b/>
          <w:sz w:val="22"/>
          <w:szCs w:val="22"/>
          <w:lang w:val="en-CA"/>
        </w:rPr>
      </w:pPr>
      <w:r>
        <w:rPr>
          <w:rFonts w:ascii="Calibri" w:hAnsi="Calibri"/>
          <w:b/>
          <w:sz w:val="22"/>
          <w:szCs w:val="22"/>
          <w:lang w:val="en-CA"/>
        </w:rPr>
        <w:t>When to file a complaint</w:t>
      </w:r>
    </w:p>
    <w:p w14:paraId="48C48111" w14:textId="77777777" w:rsidR="001517CC" w:rsidRPr="00F43CEB" w:rsidRDefault="001517CC" w:rsidP="000D05D7">
      <w:pPr>
        <w:jc w:val="both"/>
        <w:rPr>
          <w:rFonts w:ascii="Calibri" w:hAnsi="Calibri"/>
          <w:b/>
          <w:sz w:val="22"/>
          <w:szCs w:val="22"/>
          <w:lang w:val="en-CA"/>
        </w:rPr>
      </w:pPr>
    </w:p>
    <w:p w14:paraId="35984650" w14:textId="1D4EC111" w:rsidR="001517CC" w:rsidRPr="00F43CEB" w:rsidRDefault="00D44FB4" w:rsidP="000D05D7">
      <w:pPr>
        <w:jc w:val="both"/>
        <w:rPr>
          <w:rFonts w:ascii="Calibri" w:hAnsi="Calibri"/>
          <w:sz w:val="22"/>
          <w:szCs w:val="22"/>
          <w:lang w:val="en-CA"/>
        </w:rPr>
      </w:pPr>
      <w:r>
        <w:rPr>
          <w:rFonts w:ascii="Calibri" w:hAnsi="Calibri"/>
          <w:sz w:val="22"/>
          <w:szCs w:val="22"/>
          <w:lang w:val="en-CA"/>
        </w:rPr>
        <w:t>You have</w:t>
      </w:r>
      <w:r w:rsidRPr="00F43CEB">
        <w:rPr>
          <w:rFonts w:ascii="Calibri" w:hAnsi="Calibri"/>
          <w:sz w:val="22"/>
          <w:szCs w:val="22"/>
          <w:lang w:val="en-CA"/>
        </w:rPr>
        <w:t xml:space="preserve"> </w:t>
      </w:r>
      <w:proofErr w:type="spellStart"/>
      <w:r>
        <w:rPr>
          <w:rFonts w:ascii="Calibri" w:hAnsi="Calibri"/>
          <w:b/>
          <w:sz w:val="22"/>
          <w:szCs w:val="22"/>
          <w:lang w:val="en-CA"/>
        </w:rPr>
        <w:t>thiry</w:t>
      </w:r>
      <w:proofErr w:type="spellEnd"/>
      <w:r w:rsidRPr="00F43CEB">
        <w:rPr>
          <w:rFonts w:ascii="Calibri" w:hAnsi="Calibri"/>
          <w:b/>
          <w:sz w:val="22"/>
          <w:szCs w:val="22"/>
          <w:lang w:val="en-CA"/>
        </w:rPr>
        <w:t xml:space="preserve"> (30) </w:t>
      </w:r>
      <w:r>
        <w:rPr>
          <w:rFonts w:ascii="Calibri" w:hAnsi="Calibri"/>
          <w:b/>
          <w:sz w:val="22"/>
          <w:szCs w:val="22"/>
          <w:lang w:val="en-CA"/>
        </w:rPr>
        <w:t>days</w:t>
      </w:r>
      <w:r w:rsidRPr="00F43CEB">
        <w:rPr>
          <w:rFonts w:ascii="Calibri" w:hAnsi="Calibri"/>
          <w:sz w:val="22"/>
          <w:szCs w:val="22"/>
          <w:lang w:val="en-CA"/>
        </w:rPr>
        <w:t xml:space="preserve"> </w:t>
      </w:r>
      <w:r>
        <w:rPr>
          <w:rFonts w:ascii="Calibri" w:hAnsi="Calibri"/>
          <w:sz w:val="22"/>
          <w:szCs w:val="22"/>
          <w:lang w:val="en-CA"/>
        </w:rPr>
        <w:t xml:space="preserve">from the date the </w:t>
      </w:r>
      <w:r w:rsidRPr="00F17D75">
        <w:rPr>
          <w:rFonts w:asciiTheme="minorHAnsi" w:hAnsiTheme="minorHAnsi" w:cstheme="minorHAnsi"/>
          <w:color w:val="212529"/>
          <w:sz w:val="22"/>
          <w:szCs w:val="22"/>
          <w:lang w:val="en-CA"/>
        </w:rPr>
        <w:t xml:space="preserve">alleged contravention </w:t>
      </w:r>
      <w:r>
        <w:rPr>
          <w:rFonts w:ascii="Calibri" w:hAnsi="Calibri"/>
          <w:sz w:val="22"/>
          <w:szCs w:val="22"/>
          <w:lang w:val="en-CA"/>
        </w:rPr>
        <w:t>to section</w:t>
      </w:r>
      <w:r w:rsidRPr="00F43CEB">
        <w:rPr>
          <w:rFonts w:ascii="Calibri" w:hAnsi="Calibri"/>
          <w:sz w:val="22"/>
          <w:szCs w:val="22"/>
          <w:lang w:val="en-CA"/>
        </w:rPr>
        <w:t xml:space="preserve"> 42 </w:t>
      </w:r>
      <w:r w:rsidRPr="00F17D75">
        <w:rPr>
          <w:rFonts w:asciiTheme="minorHAnsi" w:hAnsiTheme="minorHAnsi" w:cstheme="minorHAnsi"/>
          <w:color w:val="212529"/>
          <w:sz w:val="22"/>
          <w:szCs w:val="22"/>
          <w:lang w:val="en-CA"/>
        </w:rPr>
        <w:t>c</w:t>
      </w:r>
      <w:r>
        <w:rPr>
          <w:rFonts w:asciiTheme="minorHAnsi" w:hAnsiTheme="minorHAnsi" w:cstheme="minorHAnsi"/>
          <w:color w:val="212529"/>
          <w:sz w:val="22"/>
          <w:szCs w:val="22"/>
          <w:lang w:val="en-CA"/>
        </w:rPr>
        <w:t>a</w:t>
      </w:r>
      <w:r w:rsidRPr="00F17D75">
        <w:rPr>
          <w:rFonts w:asciiTheme="minorHAnsi" w:hAnsiTheme="minorHAnsi" w:cstheme="minorHAnsi"/>
          <w:color w:val="212529"/>
          <w:sz w:val="22"/>
          <w:szCs w:val="22"/>
          <w:lang w:val="en-CA"/>
        </w:rPr>
        <w:t>m</w:t>
      </w:r>
      <w:r>
        <w:rPr>
          <w:rFonts w:asciiTheme="minorHAnsi" w:hAnsiTheme="minorHAnsi" w:cstheme="minorHAnsi"/>
          <w:color w:val="212529"/>
          <w:sz w:val="22"/>
          <w:szCs w:val="22"/>
          <w:lang w:val="en-CA"/>
        </w:rPr>
        <w:t>e</w:t>
      </w:r>
      <w:r w:rsidRPr="00F17D75">
        <w:rPr>
          <w:rFonts w:asciiTheme="minorHAnsi" w:hAnsiTheme="minorHAnsi" w:cstheme="minorHAnsi"/>
          <w:color w:val="212529"/>
          <w:sz w:val="22"/>
          <w:szCs w:val="22"/>
          <w:lang w:val="en-CA"/>
        </w:rPr>
        <w:t xml:space="preserve"> to light</w:t>
      </w:r>
      <w:r>
        <w:rPr>
          <w:rFonts w:ascii="Calibri" w:hAnsi="Calibri"/>
          <w:sz w:val="22"/>
          <w:szCs w:val="22"/>
          <w:lang w:val="en-CA"/>
        </w:rPr>
        <w:t xml:space="preserve"> to file a complaint under</w:t>
      </w:r>
      <w:r w:rsidR="00E24EAE">
        <w:rPr>
          <w:rFonts w:ascii="Calibri" w:hAnsi="Calibri"/>
          <w:sz w:val="22"/>
          <w:szCs w:val="22"/>
          <w:lang w:val="en-CA"/>
        </w:rPr>
        <w:t xml:space="preserve"> the </w:t>
      </w:r>
      <w:r w:rsidR="00E24EAE">
        <w:rPr>
          <w:rFonts w:ascii="Calibri" w:hAnsi="Calibri"/>
          <w:i/>
          <w:sz w:val="22"/>
          <w:szCs w:val="22"/>
          <w:lang w:val="en-CA"/>
        </w:rPr>
        <w:t>Act respecting the professional status of artists in the visual arts, film, the recording arts, literature, arts and crafts and the performing arts</w:t>
      </w:r>
      <w:r w:rsidR="00E24EAE">
        <w:rPr>
          <w:rFonts w:ascii="Calibri" w:hAnsi="Calibri"/>
          <w:sz w:val="22"/>
          <w:szCs w:val="22"/>
          <w:lang w:val="en-CA"/>
        </w:rPr>
        <w:t>, CQLR</w:t>
      </w:r>
      <w:r w:rsidR="00F829FF" w:rsidRPr="00F43CEB">
        <w:rPr>
          <w:rFonts w:ascii="Calibri" w:hAnsi="Calibri"/>
          <w:sz w:val="22"/>
          <w:szCs w:val="22"/>
          <w:lang w:val="en-CA"/>
        </w:rPr>
        <w:t>, c. S-32.1</w:t>
      </w:r>
      <w:r w:rsidR="001517CC" w:rsidRPr="00F43CEB">
        <w:rPr>
          <w:rFonts w:ascii="Calibri" w:hAnsi="Calibri"/>
          <w:sz w:val="22"/>
          <w:szCs w:val="22"/>
          <w:lang w:val="en-CA"/>
        </w:rPr>
        <w:t>.</w:t>
      </w:r>
    </w:p>
    <w:p w14:paraId="2DCE3C70" w14:textId="77777777" w:rsidR="001517CC" w:rsidRPr="00F43CEB" w:rsidRDefault="001517CC" w:rsidP="000D05D7">
      <w:pPr>
        <w:jc w:val="both"/>
        <w:rPr>
          <w:rFonts w:ascii="Calibri" w:hAnsi="Calibri"/>
          <w:sz w:val="22"/>
          <w:szCs w:val="22"/>
          <w:lang w:val="en-CA"/>
        </w:rPr>
      </w:pPr>
    </w:p>
    <w:p w14:paraId="5BF15234" w14:textId="7CC283AD" w:rsidR="001517CC" w:rsidRPr="00F43CEB" w:rsidRDefault="00F9310E" w:rsidP="000D05D7">
      <w:pPr>
        <w:jc w:val="both"/>
        <w:rPr>
          <w:rFonts w:ascii="Calibri" w:hAnsi="Calibri"/>
          <w:b/>
          <w:sz w:val="22"/>
          <w:szCs w:val="22"/>
          <w:lang w:val="en-CA"/>
        </w:rPr>
      </w:pPr>
      <w:r>
        <w:rPr>
          <w:rFonts w:ascii="Calibri" w:hAnsi="Calibri"/>
          <w:b/>
          <w:sz w:val="22"/>
          <w:szCs w:val="22"/>
          <w:lang w:val="en-CA"/>
        </w:rPr>
        <w:t xml:space="preserve">How to complete the </w:t>
      </w:r>
      <w:bookmarkStart w:id="10" w:name="_Hlk132650953"/>
      <w:r>
        <w:rPr>
          <w:rFonts w:ascii="Calibri" w:hAnsi="Calibri"/>
          <w:b/>
          <w:sz w:val="22"/>
          <w:szCs w:val="22"/>
          <w:lang w:val="en-CA"/>
        </w:rPr>
        <w:t>form</w:t>
      </w:r>
      <w:bookmarkEnd w:id="10"/>
    </w:p>
    <w:p w14:paraId="53EB7399" w14:textId="77777777" w:rsidR="001517CC" w:rsidRPr="00F43CEB" w:rsidRDefault="001517CC" w:rsidP="000D05D7">
      <w:pPr>
        <w:jc w:val="both"/>
        <w:rPr>
          <w:rFonts w:ascii="Calibri" w:hAnsi="Calibri"/>
          <w:sz w:val="22"/>
          <w:szCs w:val="22"/>
          <w:lang w:val="en-CA"/>
        </w:rPr>
      </w:pPr>
    </w:p>
    <w:p w14:paraId="0ABEA534" w14:textId="71516424" w:rsidR="001517CC" w:rsidRPr="00F43CEB" w:rsidRDefault="00F9310E" w:rsidP="000D05D7">
      <w:pPr>
        <w:jc w:val="both"/>
        <w:rPr>
          <w:rFonts w:ascii="Calibri" w:hAnsi="Calibri"/>
          <w:sz w:val="22"/>
          <w:szCs w:val="22"/>
          <w:lang w:val="en-CA"/>
        </w:rPr>
      </w:pPr>
      <w:r>
        <w:rPr>
          <w:rFonts w:ascii="Calibri" w:hAnsi="Calibri"/>
          <w:sz w:val="22"/>
          <w:szCs w:val="22"/>
          <w:lang w:val="en-CA"/>
        </w:rPr>
        <w:t xml:space="preserve">You must complete </w:t>
      </w:r>
      <w:r>
        <w:rPr>
          <w:rFonts w:ascii="Calibri" w:hAnsi="Calibri"/>
          <w:b/>
          <w:sz w:val="22"/>
          <w:szCs w:val="22"/>
          <w:lang w:val="en-CA"/>
        </w:rPr>
        <w:t>all the sections</w:t>
      </w:r>
      <w:r>
        <w:rPr>
          <w:rFonts w:ascii="Calibri" w:hAnsi="Calibri"/>
          <w:sz w:val="22"/>
          <w:szCs w:val="22"/>
          <w:lang w:val="en-CA"/>
        </w:rPr>
        <w:t xml:space="preserve"> of the form. You must also sign and date it, and enclose all relevant documents</w:t>
      </w:r>
      <w:r w:rsidR="001517CC" w:rsidRPr="00F43CEB">
        <w:rPr>
          <w:rFonts w:ascii="Calibri" w:hAnsi="Calibri"/>
          <w:sz w:val="22"/>
          <w:szCs w:val="22"/>
          <w:lang w:val="en-CA"/>
        </w:rPr>
        <w:t>.</w:t>
      </w:r>
    </w:p>
    <w:p w14:paraId="4ED46F97" w14:textId="77777777" w:rsidR="001517CC" w:rsidRPr="00F43CEB" w:rsidRDefault="001517CC" w:rsidP="000D05D7">
      <w:pPr>
        <w:jc w:val="both"/>
        <w:rPr>
          <w:rFonts w:ascii="Calibri" w:hAnsi="Calibri"/>
          <w:sz w:val="22"/>
          <w:szCs w:val="22"/>
          <w:lang w:val="en-CA"/>
        </w:rPr>
      </w:pPr>
    </w:p>
    <w:p w14:paraId="46C9DA6F" w14:textId="33C7E307" w:rsidR="001517CC" w:rsidRPr="00F43CEB" w:rsidRDefault="00F9310E" w:rsidP="000D05D7">
      <w:pPr>
        <w:jc w:val="both"/>
        <w:rPr>
          <w:rFonts w:ascii="Calibri" w:hAnsi="Calibri"/>
          <w:sz w:val="22"/>
          <w:szCs w:val="22"/>
          <w:lang w:val="en-CA"/>
        </w:rPr>
      </w:pPr>
      <w:r>
        <w:rPr>
          <w:rFonts w:ascii="Calibri" w:hAnsi="Calibri"/>
          <w:b/>
          <w:sz w:val="22"/>
          <w:szCs w:val="22"/>
          <w:lang w:val="en-CA"/>
        </w:rPr>
        <w:t>To submit the form</w:t>
      </w:r>
    </w:p>
    <w:p w14:paraId="48CDA15A" w14:textId="77777777" w:rsidR="001517CC" w:rsidRPr="00F43CEB" w:rsidRDefault="001517CC" w:rsidP="000D05D7">
      <w:pPr>
        <w:jc w:val="both"/>
        <w:rPr>
          <w:rFonts w:ascii="Calibri" w:hAnsi="Calibri"/>
          <w:sz w:val="22"/>
          <w:szCs w:val="22"/>
          <w:lang w:val="en-CA"/>
        </w:rPr>
      </w:pPr>
    </w:p>
    <w:p w14:paraId="13B3C90C" w14:textId="06BDBF87" w:rsidR="001517CC" w:rsidRPr="00F43CEB" w:rsidRDefault="00F9310E" w:rsidP="000D05D7">
      <w:pPr>
        <w:spacing w:after="120"/>
        <w:jc w:val="both"/>
        <w:rPr>
          <w:rFonts w:ascii="Calibri" w:hAnsi="Calibri"/>
          <w:sz w:val="22"/>
          <w:szCs w:val="22"/>
          <w:lang w:val="en-CA"/>
        </w:rPr>
      </w:pPr>
      <w:r>
        <w:rPr>
          <w:rFonts w:ascii="Calibri" w:hAnsi="Calibri"/>
          <w:sz w:val="22"/>
          <w:szCs w:val="22"/>
          <w:lang w:val="en-CA"/>
        </w:rPr>
        <w:t xml:space="preserve">Submit your complaint to the Tribunal using </w:t>
      </w:r>
      <w:r>
        <w:rPr>
          <w:rFonts w:asciiTheme="minorHAnsi" w:hAnsiTheme="minorHAnsi" w:cstheme="minorHAnsi"/>
          <w:color w:val="000000"/>
          <w:sz w:val="22"/>
          <w:szCs w:val="22"/>
          <w:lang w:val="en-CA"/>
        </w:rPr>
        <w:t>the “</w:t>
      </w:r>
      <w:proofErr w:type="spellStart"/>
      <w:r>
        <w:rPr>
          <w:rFonts w:asciiTheme="minorHAnsi" w:hAnsiTheme="minorHAnsi" w:cstheme="minorHAnsi"/>
          <w:color w:val="000000"/>
          <w:sz w:val="22"/>
          <w:szCs w:val="22"/>
          <w:lang w:val="en-CA"/>
        </w:rPr>
        <w:t>Dépôt</w:t>
      </w:r>
      <w:proofErr w:type="spellEnd"/>
      <w:r>
        <w:rPr>
          <w:rFonts w:asciiTheme="minorHAnsi" w:hAnsiTheme="minorHAnsi" w:cstheme="minorHAnsi"/>
          <w:color w:val="000000"/>
          <w:sz w:val="22"/>
          <w:szCs w:val="22"/>
          <w:lang w:val="en-CA"/>
        </w:rPr>
        <w:t xml:space="preserve"> d’un </w:t>
      </w:r>
      <w:proofErr w:type="spellStart"/>
      <w:r>
        <w:rPr>
          <w:rFonts w:asciiTheme="minorHAnsi" w:hAnsiTheme="minorHAnsi" w:cstheme="minorHAnsi"/>
          <w:color w:val="000000"/>
          <w:sz w:val="22"/>
          <w:szCs w:val="22"/>
          <w:lang w:val="en-CA"/>
        </w:rPr>
        <w:t>acte</w:t>
      </w:r>
      <w:proofErr w:type="spellEnd"/>
      <w:r>
        <w:rPr>
          <w:rFonts w:asciiTheme="minorHAnsi" w:hAnsiTheme="minorHAnsi" w:cstheme="minorHAnsi"/>
          <w:color w:val="000000"/>
          <w:sz w:val="22"/>
          <w:szCs w:val="22"/>
          <w:lang w:val="en-CA"/>
        </w:rPr>
        <w:t xml:space="preserve"> introductive” online service available at </w:t>
      </w:r>
      <w:hyperlink r:id="rId15" w:history="1">
        <w:r>
          <w:rPr>
            <w:rStyle w:val="Hyperlink"/>
            <w:rFonts w:asciiTheme="minorHAnsi" w:hAnsiTheme="minorHAnsi" w:cstheme="minorHAnsi"/>
            <w:sz w:val="22"/>
            <w:szCs w:val="22"/>
            <w:lang w:val="en-CA"/>
          </w:rPr>
          <w:t>www.tat.gouv.qc.ca</w:t>
        </w:r>
      </w:hyperlink>
      <w:r>
        <w:rPr>
          <w:rFonts w:asciiTheme="minorHAnsi" w:hAnsiTheme="minorHAnsi" w:cstheme="minorHAnsi"/>
          <w:color w:val="000000"/>
          <w:sz w:val="22"/>
          <w:szCs w:val="22"/>
          <w:lang w:val="en-CA"/>
        </w:rPr>
        <w:t>, or</w:t>
      </w:r>
      <w:r>
        <w:rPr>
          <w:rFonts w:asciiTheme="minorHAnsi" w:hAnsiTheme="minorHAnsi" w:cstheme="minorHAnsi"/>
          <w:color w:val="0082BF"/>
          <w:sz w:val="22"/>
          <w:szCs w:val="22"/>
          <w:lang w:val="en-CA"/>
        </w:rPr>
        <w:t xml:space="preserve"> </w:t>
      </w:r>
      <w:r>
        <w:rPr>
          <w:rFonts w:asciiTheme="minorHAnsi" w:hAnsiTheme="minorHAnsi" w:cstheme="minorHAnsi"/>
          <w:color w:val="000000"/>
          <w:sz w:val="22"/>
          <w:szCs w:val="22"/>
          <w:lang w:val="en-CA"/>
        </w:rPr>
        <w:t>by fax, by mail, in person, or by email at the address that corresponds to your region</w:t>
      </w:r>
      <w:r w:rsidR="001517CC" w:rsidRPr="00F43CEB">
        <w:rPr>
          <w:rFonts w:asciiTheme="minorHAnsi" w:hAnsiTheme="minorHAnsi" w:cstheme="minorHAnsi"/>
          <w:color w:val="000000"/>
          <w:sz w:val="22"/>
          <w:szCs w:val="22"/>
          <w:lang w:val="en-CA"/>
        </w:rPr>
        <w:t>:</w:t>
      </w:r>
    </w:p>
    <w:p w14:paraId="7334928B" w14:textId="0B1A40D5" w:rsidR="001517CC" w:rsidRPr="00F43CEB" w:rsidRDefault="00000000" w:rsidP="000D05D7">
      <w:pPr>
        <w:numPr>
          <w:ilvl w:val="0"/>
          <w:numId w:val="18"/>
        </w:numPr>
        <w:ind w:left="426" w:right="-311"/>
        <w:contextualSpacing/>
        <w:rPr>
          <w:rFonts w:asciiTheme="minorHAnsi" w:hAnsiTheme="minorHAnsi" w:cstheme="minorHAnsi"/>
          <w:sz w:val="22"/>
          <w:szCs w:val="22"/>
          <w:lang w:val="en-CA"/>
        </w:rPr>
      </w:pPr>
      <w:hyperlink r:id="rId16" w:history="1">
        <w:r w:rsidR="001517CC" w:rsidRPr="00F43CEB">
          <w:rPr>
            <w:rFonts w:asciiTheme="minorHAnsi" w:hAnsiTheme="minorHAnsi" w:cstheme="minorHAnsi"/>
            <w:color w:val="0000FF"/>
            <w:sz w:val="22"/>
            <w:szCs w:val="22"/>
            <w:u w:val="single"/>
            <w:lang w:val="en-CA"/>
          </w:rPr>
          <w:t>tat.quebec.vprt@tat.gouv.qc.ca</w:t>
        </w:r>
      </w:hyperlink>
      <w:r w:rsidR="001517CC" w:rsidRPr="00F43CEB">
        <w:rPr>
          <w:rFonts w:asciiTheme="minorHAnsi" w:hAnsiTheme="minorHAnsi" w:cstheme="minorHAnsi"/>
          <w:sz w:val="22"/>
          <w:szCs w:val="22"/>
          <w:lang w:val="en-CA"/>
        </w:rPr>
        <w:t>: </w:t>
      </w:r>
      <w:proofErr w:type="spellStart"/>
      <w:r w:rsidR="001517CC" w:rsidRPr="00F43CEB">
        <w:rPr>
          <w:rFonts w:asciiTheme="minorHAnsi" w:hAnsiTheme="minorHAnsi" w:cstheme="minorHAnsi"/>
          <w:sz w:val="22"/>
          <w:szCs w:val="22"/>
          <w:lang w:val="en-CA"/>
        </w:rPr>
        <w:t>Capitale-Nationale</w:t>
      </w:r>
      <w:proofErr w:type="spellEnd"/>
      <w:r w:rsidR="001517CC" w:rsidRPr="00F43CEB">
        <w:rPr>
          <w:rFonts w:asciiTheme="minorHAnsi" w:hAnsiTheme="minorHAnsi" w:cstheme="minorHAnsi"/>
          <w:sz w:val="22"/>
          <w:szCs w:val="22"/>
          <w:lang w:val="en-CA"/>
        </w:rPr>
        <w:t>, Chaudière-</w:t>
      </w:r>
      <w:proofErr w:type="spellStart"/>
      <w:r w:rsidR="001517CC" w:rsidRPr="00F43CEB">
        <w:rPr>
          <w:rFonts w:asciiTheme="minorHAnsi" w:hAnsiTheme="minorHAnsi" w:cstheme="minorHAnsi"/>
          <w:sz w:val="22"/>
          <w:szCs w:val="22"/>
          <w:lang w:val="en-CA"/>
        </w:rPr>
        <w:t>Appalaches</w:t>
      </w:r>
      <w:proofErr w:type="spellEnd"/>
      <w:r w:rsidR="001517CC" w:rsidRPr="00F43CEB">
        <w:rPr>
          <w:rFonts w:asciiTheme="minorHAnsi" w:hAnsiTheme="minorHAnsi" w:cstheme="minorHAnsi"/>
          <w:sz w:val="22"/>
          <w:szCs w:val="22"/>
          <w:lang w:val="en-CA"/>
        </w:rPr>
        <w:t>, Bas-Saint-Laurent, Gaspésie–</w:t>
      </w:r>
      <w:proofErr w:type="spellStart"/>
      <w:r w:rsidR="001517CC" w:rsidRPr="00F43CEB">
        <w:rPr>
          <w:rFonts w:asciiTheme="minorHAnsi" w:hAnsiTheme="minorHAnsi" w:cstheme="minorHAnsi"/>
          <w:sz w:val="22"/>
          <w:szCs w:val="22"/>
          <w:lang w:val="en-CA"/>
        </w:rPr>
        <w:t>Îles</w:t>
      </w:r>
      <w:proofErr w:type="spellEnd"/>
      <w:r w:rsidR="001517CC" w:rsidRPr="00F43CEB">
        <w:rPr>
          <w:rFonts w:asciiTheme="minorHAnsi" w:hAnsiTheme="minorHAnsi" w:cstheme="minorHAnsi"/>
          <w:sz w:val="22"/>
          <w:szCs w:val="22"/>
          <w:lang w:val="en-CA"/>
        </w:rPr>
        <w:t xml:space="preserve">-de-la-Madeleine, Côte-Nord, Saguenay–Lac-Saint-Jean, </w:t>
      </w:r>
      <w:proofErr w:type="spellStart"/>
      <w:r w:rsidR="001517CC" w:rsidRPr="00F43CEB">
        <w:rPr>
          <w:rFonts w:asciiTheme="minorHAnsi" w:hAnsiTheme="minorHAnsi" w:cstheme="minorHAnsi"/>
          <w:sz w:val="22"/>
          <w:szCs w:val="22"/>
          <w:lang w:val="en-CA"/>
        </w:rPr>
        <w:t>Mauricie</w:t>
      </w:r>
      <w:proofErr w:type="spellEnd"/>
      <w:r w:rsidR="001517CC" w:rsidRPr="00F43CEB">
        <w:rPr>
          <w:rFonts w:asciiTheme="minorHAnsi" w:hAnsiTheme="minorHAnsi" w:cstheme="minorHAnsi"/>
          <w:sz w:val="22"/>
          <w:szCs w:val="22"/>
          <w:lang w:val="en-CA"/>
        </w:rPr>
        <w:t xml:space="preserve">, Centre-du-Québec, </w:t>
      </w:r>
      <w:proofErr w:type="spellStart"/>
      <w:r w:rsidR="001517CC" w:rsidRPr="00F43CEB">
        <w:rPr>
          <w:rFonts w:asciiTheme="minorHAnsi" w:hAnsiTheme="minorHAnsi" w:cstheme="minorHAnsi"/>
          <w:sz w:val="22"/>
          <w:szCs w:val="22"/>
          <w:lang w:val="en-CA"/>
        </w:rPr>
        <w:t>Estrie</w:t>
      </w:r>
      <w:proofErr w:type="spellEnd"/>
      <w:r w:rsidR="001517CC" w:rsidRPr="00F43CEB">
        <w:rPr>
          <w:rFonts w:asciiTheme="minorHAnsi" w:hAnsiTheme="minorHAnsi" w:cstheme="minorHAnsi"/>
          <w:sz w:val="22"/>
          <w:szCs w:val="22"/>
          <w:lang w:val="en-CA"/>
        </w:rPr>
        <w:t xml:space="preserve">, </w:t>
      </w:r>
      <w:proofErr w:type="spellStart"/>
      <w:r w:rsidR="001517CC" w:rsidRPr="00F43CEB">
        <w:rPr>
          <w:rFonts w:asciiTheme="minorHAnsi" w:hAnsiTheme="minorHAnsi" w:cstheme="minorHAnsi"/>
          <w:sz w:val="22"/>
          <w:szCs w:val="22"/>
          <w:lang w:val="en-CA"/>
        </w:rPr>
        <w:t>Lanaudière</w:t>
      </w:r>
      <w:proofErr w:type="spellEnd"/>
      <w:r w:rsidR="001517CC" w:rsidRPr="00F43CEB">
        <w:rPr>
          <w:rFonts w:asciiTheme="minorHAnsi" w:hAnsiTheme="minorHAnsi" w:cstheme="minorHAnsi"/>
          <w:sz w:val="22"/>
          <w:szCs w:val="22"/>
          <w:lang w:val="en-CA"/>
        </w:rPr>
        <w:t>;</w:t>
      </w:r>
    </w:p>
    <w:p w14:paraId="37B40E12" w14:textId="77777777" w:rsidR="000D05D7" w:rsidRPr="00F43CEB" w:rsidRDefault="000D05D7" w:rsidP="000D05D7">
      <w:pPr>
        <w:ind w:right="-311"/>
        <w:contextualSpacing/>
        <w:rPr>
          <w:rFonts w:asciiTheme="minorHAnsi" w:hAnsiTheme="minorHAnsi" w:cstheme="minorHAnsi"/>
          <w:sz w:val="22"/>
          <w:szCs w:val="22"/>
          <w:lang w:val="en-CA"/>
        </w:rPr>
      </w:pPr>
    </w:p>
    <w:p w14:paraId="42E6DFBF" w14:textId="0935E1A1" w:rsidR="001517CC" w:rsidRPr="00F43CEB" w:rsidRDefault="00000000" w:rsidP="000D05D7">
      <w:pPr>
        <w:numPr>
          <w:ilvl w:val="0"/>
          <w:numId w:val="18"/>
        </w:numPr>
        <w:ind w:left="426"/>
        <w:contextualSpacing/>
        <w:rPr>
          <w:rFonts w:asciiTheme="minorHAnsi" w:hAnsiTheme="minorHAnsi" w:cstheme="minorHAnsi"/>
          <w:sz w:val="22"/>
          <w:szCs w:val="22"/>
          <w:lang w:val="en-CA"/>
        </w:rPr>
      </w:pPr>
      <w:hyperlink r:id="rId17" w:history="1">
        <w:r w:rsidR="001517CC" w:rsidRPr="00F43CEB">
          <w:rPr>
            <w:rFonts w:asciiTheme="minorHAnsi" w:hAnsiTheme="minorHAnsi" w:cstheme="minorHAnsi"/>
            <w:color w:val="0000FF"/>
            <w:sz w:val="22"/>
            <w:szCs w:val="22"/>
            <w:u w:val="single"/>
            <w:lang w:val="en-CA"/>
          </w:rPr>
          <w:t>tat.montreal.vprt@tat.gouv.qc.ca</w:t>
        </w:r>
      </w:hyperlink>
      <w:r w:rsidR="001517CC" w:rsidRPr="00F43CEB">
        <w:rPr>
          <w:rFonts w:asciiTheme="minorHAnsi" w:hAnsiTheme="minorHAnsi" w:cstheme="minorHAnsi"/>
          <w:sz w:val="22"/>
          <w:szCs w:val="22"/>
          <w:lang w:val="en-CA"/>
        </w:rPr>
        <w:t>: Montréal, Laval, Laurentides, Abitibi-</w:t>
      </w:r>
      <w:proofErr w:type="spellStart"/>
      <w:r w:rsidR="001517CC" w:rsidRPr="00F43CEB">
        <w:rPr>
          <w:rFonts w:asciiTheme="minorHAnsi" w:hAnsiTheme="minorHAnsi" w:cstheme="minorHAnsi"/>
          <w:sz w:val="22"/>
          <w:szCs w:val="22"/>
          <w:lang w:val="en-CA"/>
        </w:rPr>
        <w:t>Témiscamingue</w:t>
      </w:r>
      <w:proofErr w:type="spellEnd"/>
      <w:r w:rsidR="001517CC" w:rsidRPr="00F43CEB">
        <w:rPr>
          <w:rFonts w:asciiTheme="minorHAnsi" w:hAnsiTheme="minorHAnsi" w:cstheme="minorHAnsi"/>
          <w:sz w:val="22"/>
          <w:szCs w:val="22"/>
          <w:lang w:val="en-CA"/>
        </w:rPr>
        <w:t xml:space="preserve">, Outaouais, </w:t>
      </w:r>
      <w:proofErr w:type="spellStart"/>
      <w:r w:rsidR="001517CC" w:rsidRPr="00F43CEB">
        <w:rPr>
          <w:rFonts w:asciiTheme="minorHAnsi" w:hAnsiTheme="minorHAnsi" w:cstheme="minorHAnsi"/>
          <w:sz w:val="22"/>
          <w:szCs w:val="22"/>
          <w:lang w:val="en-CA"/>
        </w:rPr>
        <w:t>Montérégie</w:t>
      </w:r>
      <w:proofErr w:type="spellEnd"/>
      <w:r w:rsidR="001517CC" w:rsidRPr="00F43CEB">
        <w:rPr>
          <w:rFonts w:asciiTheme="minorHAnsi" w:hAnsiTheme="minorHAnsi" w:cstheme="minorHAnsi"/>
          <w:sz w:val="22"/>
          <w:szCs w:val="22"/>
          <w:lang w:val="en-CA"/>
        </w:rPr>
        <w:t>, Nord-du-Québec.</w:t>
      </w:r>
    </w:p>
    <w:p w14:paraId="2E2288F7" w14:textId="77777777" w:rsidR="001517CC" w:rsidRPr="00F43CEB" w:rsidRDefault="001517CC" w:rsidP="000D05D7">
      <w:pPr>
        <w:jc w:val="both"/>
        <w:rPr>
          <w:rFonts w:ascii="Calibri" w:hAnsi="Calibri"/>
          <w:sz w:val="22"/>
          <w:szCs w:val="22"/>
          <w:lang w:val="en-CA"/>
        </w:rPr>
      </w:pPr>
    </w:p>
    <w:p w14:paraId="7DED38C1" w14:textId="03E7ED8D" w:rsidR="001517CC" w:rsidRPr="00F43CEB" w:rsidRDefault="00F9310E" w:rsidP="000D05D7">
      <w:pPr>
        <w:spacing w:after="120"/>
        <w:jc w:val="both"/>
        <w:rPr>
          <w:rFonts w:ascii="Calibri" w:hAnsi="Calibri"/>
          <w:sz w:val="22"/>
          <w:szCs w:val="22"/>
          <w:lang w:val="en-CA"/>
        </w:rPr>
      </w:pPr>
      <w:r>
        <w:rPr>
          <w:rFonts w:ascii="Calibri" w:hAnsi="Calibri"/>
          <w:sz w:val="22"/>
          <w:szCs w:val="22"/>
          <w:lang w:val="en-CA"/>
        </w:rPr>
        <w:t xml:space="preserve">You must then send </w:t>
      </w:r>
      <w:r w:rsidR="00B658E8" w:rsidRPr="00F81CD5">
        <w:rPr>
          <w:rFonts w:ascii="Calibri" w:hAnsi="Calibri"/>
          <w:sz w:val="22"/>
          <w:szCs w:val="22"/>
          <w:lang w:val="en-CA"/>
        </w:rPr>
        <w:t>cop</w:t>
      </w:r>
      <w:r w:rsidR="00B658E8">
        <w:rPr>
          <w:rFonts w:ascii="Calibri" w:hAnsi="Calibri"/>
          <w:sz w:val="22"/>
          <w:szCs w:val="22"/>
          <w:lang w:val="en-CA"/>
        </w:rPr>
        <w:t>ies</w:t>
      </w:r>
      <w:r w:rsidR="00B658E8" w:rsidRPr="00F81CD5">
        <w:rPr>
          <w:rFonts w:ascii="Calibri" w:hAnsi="Calibri"/>
          <w:sz w:val="22"/>
          <w:szCs w:val="22"/>
          <w:lang w:val="en-CA"/>
        </w:rPr>
        <w:t xml:space="preserve"> </w:t>
      </w:r>
      <w:r>
        <w:rPr>
          <w:rFonts w:ascii="Calibri" w:hAnsi="Calibri"/>
          <w:sz w:val="22"/>
          <w:szCs w:val="22"/>
          <w:lang w:val="en-CA"/>
        </w:rPr>
        <w:t>of your complaint and all relevant documents to the</w:t>
      </w:r>
      <w:r>
        <w:rPr>
          <w:rFonts w:asciiTheme="minorHAnsi" w:hAnsiTheme="minorHAnsi"/>
          <w:sz w:val="22"/>
          <w:szCs w:val="22"/>
          <w:lang w:val="en-CA"/>
        </w:rPr>
        <w:t xml:space="preserve"> producer, </w:t>
      </w:r>
      <w:r w:rsidR="00B658E8">
        <w:rPr>
          <w:rFonts w:asciiTheme="minorHAnsi" w:hAnsiTheme="minorHAnsi"/>
          <w:sz w:val="22"/>
          <w:szCs w:val="22"/>
          <w:lang w:val="en-CA"/>
        </w:rPr>
        <w:t xml:space="preserve">using any means that </w:t>
      </w:r>
      <w:r w:rsidR="00B658E8">
        <w:rPr>
          <w:rFonts w:asciiTheme="minorHAnsi" w:hAnsiTheme="minorHAnsi"/>
          <w:sz w:val="22"/>
          <w:lang w:val="en-CA"/>
        </w:rPr>
        <w:t>provides proof of</w:t>
      </w:r>
      <w:r w:rsidR="00B658E8" w:rsidRPr="00F81CD5">
        <w:rPr>
          <w:rFonts w:asciiTheme="minorHAnsi" w:hAnsiTheme="minorHAnsi"/>
          <w:sz w:val="22"/>
          <w:lang w:val="en-CA"/>
        </w:rPr>
        <w:t xml:space="preserve"> </w:t>
      </w:r>
      <w:r w:rsidR="00B658E8" w:rsidRPr="00A879F0">
        <w:rPr>
          <w:rFonts w:asciiTheme="minorHAnsi" w:hAnsiTheme="minorHAnsi"/>
          <w:sz w:val="22"/>
          <w:lang w:val="en-CA"/>
        </w:rPr>
        <w:t>transmission</w:t>
      </w:r>
      <w:r w:rsidR="00B658E8">
        <w:rPr>
          <w:rFonts w:ascii="Calibri" w:hAnsi="Calibri"/>
          <w:sz w:val="22"/>
          <w:szCs w:val="22"/>
          <w:lang w:val="en-CA"/>
        </w:rPr>
        <w:t xml:space="preserve"> </w:t>
      </w:r>
      <w:r w:rsidR="001517CC" w:rsidRPr="00F43CEB">
        <w:rPr>
          <w:rFonts w:ascii="Calibri" w:hAnsi="Calibri"/>
          <w:sz w:val="22"/>
          <w:szCs w:val="22"/>
          <w:lang w:val="en-CA"/>
        </w:rPr>
        <w:t>(notification).</w:t>
      </w:r>
    </w:p>
    <w:p w14:paraId="10A739D4" w14:textId="065869D6" w:rsidR="001517CC" w:rsidRPr="00F43CEB" w:rsidRDefault="00F9310E" w:rsidP="000D05D7">
      <w:pPr>
        <w:jc w:val="both"/>
        <w:rPr>
          <w:rFonts w:ascii="Calibri" w:hAnsi="Calibri"/>
          <w:sz w:val="22"/>
          <w:szCs w:val="22"/>
          <w:lang w:val="en-CA"/>
        </w:rPr>
      </w:pPr>
      <w:r>
        <w:rPr>
          <w:rFonts w:asciiTheme="minorHAnsi" w:hAnsiTheme="minorHAnsi" w:cstheme="minorHAnsi"/>
          <w:sz w:val="22"/>
          <w:szCs w:val="22"/>
          <w:lang w:val="en-CA"/>
        </w:rPr>
        <w:t xml:space="preserve">Once your </w:t>
      </w:r>
      <w:r>
        <w:rPr>
          <w:rFonts w:asciiTheme="minorHAnsi" w:hAnsiTheme="minorHAnsi" w:cstheme="minorHAnsi"/>
          <w:b/>
          <w:sz w:val="22"/>
          <w:szCs w:val="22"/>
          <w:lang w:val="en-CA"/>
        </w:rPr>
        <w:t>record is open</w:t>
      </w:r>
      <w:r>
        <w:rPr>
          <w:rFonts w:asciiTheme="minorHAnsi" w:hAnsiTheme="minorHAnsi" w:cstheme="minorHAnsi"/>
          <w:sz w:val="22"/>
          <w:szCs w:val="22"/>
          <w:lang w:val="en-CA"/>
        </w:rPr>
        <w:t>, you can submit additional documents to the Tribunal by email or using the “</w:t>
      </w:r>
      <w:proofErr w:type="spellStart"/>
      <w:r>
        <w:rPr>
          <w:rFonts w:asciiTheme="minorHAnsi" w:hAnsiTheme="minorHAnsi" w:cstheme="minorHAnsi"/>
          <w:sz w:val="22"/>
          <w:szCs w:val="22"/>
          <w:lang w:val="en-CA"/>
        </w:rPr>
        <w:t>Dépôt</w:t>
      </w:r>
      <w:proofErr w:type="spellEnd"/>
      <w:r>
        <w:rPr>
          <w:rFonts w:asciiTheme="minorHAnsi" w:hAnsiTheme="minorHAnsi" w:cstheme="minorHAnsi"/>
          <w:sz w:val="22"/>
          <w:szCs w:val="22"/>
          <w:lang w:val="en-CA"/>
        </w:rPr>
        <w:t xml:space="preserve"> de documents </w:t>
      </w:r>
      <w:proofErr w:type="spellStart"/>
      <w:r>
        <w:rPr>
          <w:rFonts w:asciiTheme="minorHAnsi" w:hAnsiTheme="minorHAnsi" w:cstheme="minorHAnsi"/>
          <w:sz w:val="22"/>
          <w:szCs w:val="22"/>
          <w:lang w:val="en-CA"/>
        </w:rPr>
        <w:t>en</w:t>
      </w:r>
      <w:proofErr w:type="spellEnd"/>
      <w:r>
        <w:rPr>
          <w:rFonts w:asciiTheme="minorHAnsi" w:hAnsiTheme="minorHAnsi" w:cstheme="minorHAnsi"/>
          <w:sz w:val="22"/>
          <w:szCs w:val="22"/>
          <w:lang w:val="en-CA"/>
        </w:rPr>
        <w:t xml:space="preserve"> </w:t>
      </w:r>
      <w:proofErr w:type="spellStart"/>
      <w:r>
        <w:rPr>
          <w:rFonts w:asciiTheme="minorHAnsi" w:hAnsiTheme="minorHAnsi" w:cstheme="minorHAnsi"/>
          <w:sz w:val="22"/>
          <w:szCs w:val="22"/>
          <w:lang w:val="en-CA"/>
        </w:rPr>
        <w:t>ligne</w:t>
      </w:r>
      <w:proofErr w:type="spellEnd"/>
      <w:r>
        <w:rPr>
          <w:rFonts w:asciiTheme="minorHAnsi" w:hAnsiTheme="minorHAnsi" w:cstheme="minorHAnsi"/>
          <w:sz w:val="22"/>
          <w:szCs w:val="22"/>
          <w:lang w:val="en-CA"/>
        </w:rPr>
        <w:t xml:space="preserve">” </w:t>
      </w:r>
      <w:r>
        <w:rPr>
          <w:rFonts w:asciiTheme="minorHAnsi" w:hAnsiTheme="minorHAnsi" w:cstheme="minorHAnsi"/>
          <w:color w:val="000000"/>
          <w:sz w:val="22"/>
          <w:szCs w:val="22"/>
          <w:lang w:val="en-CA"/>
        </w:rPr>
        <w:t>service on our website</w:t>
      </w:r>
      <w:r w:rsidR="001517CC" w:rsidRPr="00F43CEB">
        <w:rPr>
          <w:rFonts w:asciiTheme="minorHAnsi" w:hAnsiTheme="minorHAnsi" w:cstheme="minorHAnsi"/>
          <w:sz w:val="22"/>
          <w:szCs w:val="22"/>
          <w:lang w:val="en-CA"/>
        </w:rPr>
        <w:t>.</w:t>
      </w:r>
    </w:p>
    <w:p w14:paraId="13D4CF34" w14:textId="77777777" w:rsidR="00A24128" w:rsidRPr="00F43CEB" w:rsidRDefault="00A24128" w:rsidP="000D05D7">
      <w:pPr>
        <w:rPr>
          <w:sz w:val="16"/>
          <w:lang w:val="en-CA"/>
        </w:rPr>
      </w:pPr>
    </w:p>
    <w:p w14:paraId="7227CD02" w14:textId="77777777" w:rsidR="00F829FF" w:rsidRPr="00F43CEB" w:rsidRDefault="00F829FF" w:rsidP="000D05D7">
      <w:pPr>
        <w:rPr>
          <w:sz w:val="16"/>
          <w:lang w:val="en-CA"/>
        </w:rPr>
      </w:pPr>
    </w:p>
    <w:p w14:paraId="7BF0C002" w14:textId="77777777" w:rsidR="00F829FF" w:rsidRPr="00F43CEB" w:rsidRDefault="00F829FF" w:rsidP="000D05D7">
      <w:pPr>
        <w:rPr>
          <w:sz w:val="16"/>
          <w:lang w:val="en-CA"/>
        </w:rPr>
      </w:pPr>
    </w:p>
    <w:p w14:paraId="50CB15F1" w14:textId="77777777" w:rsidR="00BA5C4F" w:rsidRPr="00F43CEB" w:rsidRDefault="00BA5C4F" w:rsidP="000D05D7">
      <w:pPr>
        <w:rPr>
          <w:rFonts w:asciiTheme="minorHAnsi" w:hAnsiTheme="minorHAnsi"/>
          <w:lang w:val="en-CA"/>
        </w:rPr>
      </w:pPr>
    </w:p>
    <w:p w14:paraId="185219BD" w14:textId="2B7BC7E9" w:rsidR="00F829FF" w:rsidRPr="00F43CEB" w:rsidRDefault="00F9310E" w:rsidP="00F829FF">
      <w:pPr>
        <w:jc w:val="center"/>
        <w:rPr>
          <w:rFonts w:asciiTheme="minorHAnsi" w:hAnsiTheme="minorHAnsi" w:cstheme="minorHAnsi"/>
          <w:b/>
          <w:sz w:val="22"/>
          <w:szCs w:val="22"/>
          <w:lang w:val="en-CA"/>
        </w:rPr>
      </w:pPr>
      <w:r w:rsidRPr="00951E5E">
        <w:rPr>
          <w:rFonts w:ascii="Calibri" w:hAnsi="Calibri"/>
          <w:b/>
          <w:i/>
          <w:sz w:val="22"/>
          <w:szCs w:val="22"/>
          <w:lang w:val="en-CA"/>
        </w:rPr>
        <w:t>ACT RESPECTING THE PROFESSIONAL STATUS OF ARTISTS IN THE VISUAL ARTS, FILM, THE RECORDING ARTS, LITERATURE, ARTS AND CRAFTS AND THE PERFORMING ARTS</w:t>
      </w:r>
      <w:r w:rsidRPr="006A61E3">
        <w:rPr>
          <w:rFonts w:ascii="Calibri" w:hAnsi="Calibri"/>
          <w:b/>
          <w:sz w:val="22"/>
          <w:szCs w:val="22"/>
          <w:lang w:val="en-CA"/>
        </w:rPr>
        <w:t xml:space="preserve">, </w:t>
      </w:r>
      <w:r w:rsidRPr="009969B1">
        <w:rPr>
          <w:rFonts w:ascii="Calibri" w:hAnsi="Calibri"/>
          <w:b/>
          <w:sz w:val="22"/>
          <w:szCs w:val="22"/>
          <w:lang w:val="en-CA"/>
        </w:rPr>
        <w:t>CQLR</w:t>
      </w:r>
      <w:r w:rsidR="00F829FF" w:rsidRPr="00F43CEB">
        <w:rPr>
          <w:rFonts w:asciiTheme="minorHAnsi" w:hAnsiTheme="minorHAnsi" w:cstheme="minorHAnsi"/>
          <w:b/>
          <w:sz w:val="22"/>
          <w:szCs w:val="22"/>
          <w:lang w:val="en-CA"/>
        </w:rPr>
        <w:t>, c. S-32.1</w:t>
      </w:r>
    </w:p>
    <w:p w14:paraId="20B216A4" w14:textId="77777777" w:rsidR="00F829FF" w:rsidRPr="00F43CEB" w:rsidRDefault="00F829FF" w:rsidP="00F829FF">
      <w:pPr>
        <w:tabs>
          <w:tab w:val="left" w:pos="3898"/>
          <w:tab w:val="left" w:pos="6874"/>
        </w:tabs>
        <w:ind w:left="70"/>
        <w:rPr>
          <w:rFonts w:asciiTheme="minorHAnsi" w:hAnsiTheme="minorHAnsi" w:cstheme="minorHAnsi"/>
          <w:sz w:val="22"/>
          <w:szCs w:val="22"/>
          <w:lang w:val="en-CA"/>
        </w:rPr>
      </w:pPr>
    </w:p>
    <w:p w14:paraId="6B1B6725" w14:textId="553E71BE" w:rsidR="00F829FF" w:rsidRPr="00F43CEB" w:rsidRDefault="00F829FF" w:rsidP="00F829FF">
      <w:pPr>
        <w:shd w:val="clear" w:color="auto" w:fill="FFFFFF"/>
        <w:jc w:val="both"/>
        <w:rPr>
          <w:rFonts w:asciiTheme="minorHAnsi" w:hAnsiTheme="minorHAnsi" w:cstheme="minorHAnsi"/>
          <w:color w:val="212529"/>
          <w:sz w:val="22"/>
          <w:szCs w:val="22"/>
          <w:lang w:val="en-CA"/>
        </w:rPr>
      </w:pPr>
      <w:r w:rsidRPr="00F43CEB">
        <w:rPr>
          <w:rFonts w:asciiTheme="minorHAnsi" w:hAnsiTheme="minorHAnsi" w:cstheme="minorHAnsi"/>
          <w:b/>
          <w:sz w:val="22"/>
          <w:szCs w:val="22"/>
          <w:lang w:val="en-CA"/>
        </w:rPr>
        <w:t xml:space="preserve">42.  </w:t>
      </w:r>
      <w:r w:rsidR="00F17D75" w:rsidRPr="00F17D75">
        <w:rPr>
          <w:rFonts w:asciiTheme="minorHAnsi" w:hAnsiTheme="minorHAnsi" w:cstheme="minorHAnsi"/>
          <w:color w:val="212529"/>
          <w:sz w:val="22"/>
          <w:szCs w:val="22"/>
          <w:lang w:val="en-CA"/>
        </w:rPr>
        <w:t>No producer nor any person acting for a producer may refuse to engage an artist because that artist exercises a right arising from this Act, or endeavour by intimidation, discrimination or reprisals, threat of dismissal or other threat, or by the imposition of a sanction or by any other means, to compel an artist to refrain from or to cease exercising a right arising from this Act</w:t>
      </w:r>
      <w:r w:rsidRPr="00F43CEB">
        <w:rPr>
          <w:rFonts w:asciiTheme="minorHAnsi" w:hAnsiTheme="minorHAnsi" w:cstheme="minorHAnsi"/>
          <w:color w:val="212529"/>
          <w:sz w:val="22"/>
          <w:szCs w:val="22"/>
          <w:lang w:val="en-CA"/>
        </w:rPr>
        <w:t>.</w:t>
      </w:r>
    </w:p>
    <w:p w14:paraId="1550E0EB" w14:textId="77777777" w:rsidR="00F829FF" w:rsidRPr="00F43CEB" w:rsidRDefault="00F829FF" w:rsidP="00F829FF">
      <w:pPr>
        <w:shd w:val="clear" w:color="auto" w:fill="FFFFFF"/>
        <w:jc w:val="both"/>
        <w:rPr>
          <w:rFonts w:asciiTheme="minorHAnsi" w:hAnsiTheme="minorHAnsi" w:cstheme="minorHAnsi"/>
          <w:color w:val="212529"/>
          <w:sz w:val="22"/>
          <w:szCs w:val="22"/>
          <w:lang w:val="en-CA"/>
        </w:rPr>
      </w:pPr>
    </w:p>
    <w:p w14:paraId="5AD14F31" w14:textId="164FDD4D" w:rsidR="00F829FF" w:rsidRPr="00F43CEB" w:rsidRDefault="00F17D75" w:rsidP="00F829FF">
      <w:pPr>
        <w:shd w:val="clear" w:color="auto" w:fill="FFFFFF"/>
        <w:jc w:val="both"/>
        <w:rPr>
          <w:rFonts w:asciiTheme="minorHAnsi" w:hAnsiTheme="minorHAnsi" w:cstheme="minorHAnsi"/>
          <w:color w:val="212529"/>
          <w:sz w:val="22"/>
          <w:szCs w:val="22"/>
          <w:lang w:val="en-CA"/>
        </w:rPr>
      </w:pPr>
      <w:r w:rsidRPr="00F17D75">
        <w:rPr>
          <w:rFonts w:asciiTheme="minorHAnsi" w:hAnsiTheme="minorHAnsi" w:cstheme="minorHAnsi"/>
          <w:color w:val="212529"/>
          <w:sz w:val="22"/>
          <w:szCs w:val="22"/>
          <w:lang w:val="en-CA"/>
        </w:rPr>
        <w:t>If it is shown to the satisfaction of the Tribunal that the artist exercised a right arising from this Act, there is a simple presumption in his favour that the action was taken against him because he exercised such right, and the burden of proof is upon the producer to prove that he resorted to the action against the artist for another good and sufficient reason</w:t>
      </w:r>
      <w:r w:rsidR="00F829FF" w:rsidRPr="00F43CEB">
        <w:rPr>
          <w:rFonts w:asciiTheme="minorHAnsi" w:hAnsiTheme="minorHAnsi" w:cstheme="minorHAnsi"/>
          <w:color w:val="212529"/>
          <w:sz w:val="22"/>
          <w:szCs w:val="22"/>
          <w:lang w:val="en-CA"/>
        </w:rPr>
        <w:t>.</w:t>
      </w:r>
    </w:p>
    <w:p w14:paraId="2AD7F101" w14:textId="77777777" w:rsidR="00F829FF" w:rsidRPr="00F43CEB" w:rsidRDefault="00F829FF" w:rsidP="00F829FF">
      <w:pPr>
        <w:shd w:val="clear" w:color="auto" w:fill="FFFFFF"/>
        <w:jc w:val="both"/>
        <w:rPr>
          <w:rFonts w:asciiTheme="minorHAnsi" w:hAnsiTheme="minorHAnsi" w:cstheme="minorHAnsi"/>
          <w:b/>
          <w:sz w:val="22"/>
          <w:szCs w:val="22"/>
          <w:lang w:val="en-CA"/>
        </w:rPr>
      </w:pPr>
    </w:p>
    <w:p w14:paraId="394583E9" w14:textId="63BDBF5A" w:rsidR="00F829FF" w:rsidRPr="00F43CEB" w:rsidRDefault="00F829FF" w:rsidP="00F829FF">
      <w:pPr>
        <w:shd w:val="clear" w:color="auto" w:fill="FFFFFF"/>
        <w:jc w:val="both"/>
        <w:rPr>
          <w:rFonts w:asciiTheme="minorHAnsi" w:hAnsiTheme="minorHAnsi" w:cstheme="minorHAnsi"/>
          <w:color w:val="212529"/>
          <w:sz w:val="22"/>
          <w:szCs w:val="22"/>
          <w:lang w:val="en-CA"/>
        </w:rPr>
      </w:pPr>
      <w:proofErr w:type="gramStart"/>
      <w:r w:rsidRPr="00F43CEB">
        <w:rPr>
          <w:rFonts w:asciiTheme="minorHAnsi" w:hAnsiTheme="minorHAnsi" w:cstheme="minorHAnsi"/>
          <w:b/>
          <w:sz w:val="22"/>
          <w:szCs w:val="22"/>
          <w:lang w:val="en-CA"/>
        </w:rPr>
        <w:t>63.1</w:t>
      </w:r>
      <w:r w:rsidRPr="00F43CEB">
        <w:rPr>
          <w:rFonts w:asciiTheme="minorHAnsi" w:hAnsiTheme="minorHAnsi" w:cstheme="minorHAnsi"/>
          <w:sz w:val="22"/>
          <w:szCs w:val="22"/>
          <w:lang w:val="en-CA"/>
        </w:rPr>
        <w:t xml:space="preserve">  </w:t>
      </w:r>
      <w:r w:rsidR="00F17D75" w:rsidRPr="00F17D75">
        <w:rPr>
          <w:rFonts w:asciiTheme="minorHAnsi" w:hAnsiTheme="minorHAnsi" w:cstheme="minorHAnsi"/>
          <w:color w:val="212529"/>
          <w:sz w:val="22"/>
          <w:szCs w:val="22"/>
          <w:lang w:val="en-CA"/>
        </w:rPr>
        <w:t>An</w:t>
      </w:r>
      <w:proofErr w:type="gramEnd"/>
      <w:r w:rsidR="00F17D75" w:rsidRPr="00F17D75">
        <w:rPr>
          <w:rFonts w:asciiTheme="minorHAnsi" w:hAnsiTheme="minorHAnsi" w:cstheme="minorHAnsi"/>
          <w:color w:val="212529"/>
          <w:sz w:val="22"/>
          <w:szCs w:val="22"/>
          <w:lang w:val="en-CA"/>
        </w:rPr>
        <w:t xml:space="preserve"> application relating to the application of sections 11.1, 11.2 and 26, the second paragraph of section 26.1, sections 30, 32 and 34, the second paragraph of section 37 and sections 37.1, 38 to 40 and 42 must be filed with the Tribunal within 30 days of the alleged contravention coming to light</w:t>
      </w:r>
      <w:r w:rsidRPr="00F43CEB">
        <w:rPr>
          <w:rFonts w:asciiTheme="minorHAnsi" w:hAnsiTheme="minorHAnsi" w:cstheme="minorHAnsi"/>
          <w:color w:val="212529"/>
          <w:sz w:val="22"/>
          <w:szCs w:val="22"/>
          <w:lang w:val="en-CA"/>
        </w:rPr>
        <w:t>.</w:t>
      </w:r>
    </w:p>
    <w:p w14:paraId="3AE26599" w14:textId="77777777" w:rsidR="00F829FF" w:rsidRPr="00F43CEB" w:rsidRDefault="00F829FF" w:rsidP="00F829FF">
      <w:pPr>
        <w:shd w:val="clear" w:color="auto" w:fill="FFFFFF"/>
        <w:jc w:val="both"/>
        <w:rPr>
          <w:rFonts w:asciiTheme="minorHAnsi" w:hAnsiTheme="minorHAnsi" w:cstheme="minorHAnsi"/>
          <w:color w:val="212529"/>
          <w:sz w:val="22"/>
          <w:szCs w:val="22"/>
          <w:lang w:val="en-CA"/>
        </w:rPr>
      </w:pPr>
    </w:p>
    <w:p w14:paraId="1A608443" w14:textId="462A17CB" w:rsidR="00F829FF" w:rsidRPr="00F43CEB" w:rsidRDefault="00F17D75" w:rsidP="00F829FF">
      <w:pPr>
        <w:shd w:val="clear" w:color="auto" w:fill="FFFFFF"/>
        <w:jc w:val="both"/>
        <w:rPr>
          <w:rFonts w:asciiTheme="minorHAnsi" w:hAnsiTheme="minorHAnsi" w:cstheme="minorHAnsi"/>
          <w:sz w:val="22"/>
          <w:szCs w:val="22"/>
          <w:lang w:val="en-CA"/>
        </w:rPr>
      </w:pPr>
      <w:r w:rsidRPr="00F17D75">
        <w:rPr>
          <w:rFonts w:asciiTheme="minorHAnsi" w:hAnsiTheme="minorHAnsi" w:cstheme="minorHAnsi"/>
          <w:color w:val="212529"/>
          <w:sz w:val="22"/>
          <w:szCs w:val="22"/>
          <w:lang w:val="en-CA"/>
        </w:rPr>
        <w:t xml:space="preserve">In addition to the other powers conferred on it by the </w:t>
      </w:r>
      <w:hyperlink r:id="rId18" w:history="1">
        <w:r w:rsidRPr="00F17D75">
          <w:rPr>
            <w:rFonts w:asciiTheme="minorHAnsi" w:hAnsiTheme="minorHAnsi" w:cstheme="minorHAnsi"/>
            <w:color w:val="212529"/>
            <w:sz w:val="22"/>
            <w:szCs w:val="22"/>
            <w:lang w:val="en-CA"/>
          </w:rPr>
          <w:t>Act to establish the Administrative Labour Tribunal (</w:t>
        </w:r>
      </w:hyperlink>
      <w:hyperlink r:id="rId19" w:history="1">
        <w:r w:rsidRPr="00F17D75">
          <w:rPr>
            <w:rFonts w:asciiTheme="minorHAnsi" w:hAnsiTheme="minorHAnsi" w:cstheme="minorHAnsi"/>
            <w:color w:val="212529"/>
            <w:sz w:val="22"/>
            <w:szCs w:val="22"/>
            <w:lang w:val="en-CA"/>
          </w:rPr>
          <w:t>chapter T-15.1</w:t>
        </w:r>
      </w:hyperlink>
      <w:r w:rsidRPr="00F17D75">
        <w:rPr>
          <w:rFonts w:asciiTheme="minorHAnsi" w:hAnsiTheme="minorHAnsi" w:cstheme="minorHAnsi"/>
          <w:color w:val="212529"/>
          <w:sz w:val="22"/>
          <w:szCs w:val="22"/>
          <w:lang w:val="en-CA"/>
        </w:rPr>
        <w:t xml:space="preserve">), the Tribunal may render any decision it believes fair and reasonable, taking into account all the circumstances of the matter. It may, in particular, exercise the powers provided for in </w:t>
      </w:r>
      <w:hyperlink r:id="rId20" w:anchor="sec15_smooth" w:history="1">
        <w:r w:rsidRPr="00F17D75">
          <w:rPr>
            <w:rFonts w:asciiTheme="minorHAnsi" w:hAnsiTheme="minorHAnsi" w:cstheme="minorHAnsi"/>
            <w:color w:val="212529"/>
            <w:sz w:val="22"/>
            <w:szCs w:val="22"/>
            <w:lang w:val="en-CA"/>
          </w:rPr>
          <w:t>section 15</w:t>
        </w:r>
      </w:hyperlink>
      <w:r w:rsidRPr="00F17D75">
        <w:rPr>
          <w:rFonts w:asciiTheme="minorHAnsi" w:hAnsiTheme="minorHAnsi" w:cstheme="minorHAnsi"/>
          <w:color w:val="212529"/>
          <w:sz w:val="22"/>
          <w:szCs w:val="22"/>
          <w:lang w:val="en-CA"/>
        </w:rPr>
        <w:t xml:space="preserve"> and in subparagraphs 1 to 5 of the first paragraph of </w:t>
      </w:r>
      <w:hyperlink r:id="rId21" w:anchor="sec111.33_smooth" w:history="1">
        <w:r w:rsidRPr="00F17D75">
          <w:rPr>
            <w:rFonts w:asciiTheme="minorHAnsi" w:hAnsiTheme="minorHAnsi" w:cstheme="minorHAnsi"/>
            <w:color w:val="212529"/>
            <w:sz w:val="22"/>
            <w:szCs w:val="22"/>
            <w:lang w:val="en-CA"/>
          </w:rPr>
          <w:t>section 111.33</w:t>
        </w:r>
      </w:hyperlink>
      <w:r w:rsidRPr="00F17D75">
        <w:rPr>
          <w:rFonts w:asciiTheme="minorHAnsi" w:hAnsiTheme="minorHAnsi" w:cstheme="minorHAnsi"/>
          <w:color w:val="212529"/>
          <w:sz w:val="22"/>
          <w:szCs w:val="22"/>
          <w:lang w:val="en-CA"/>
        </w:rPr>
        <w:t xml:space="preserve"> of the </w:t>
      </w:r>
      <w:hyperlink r:id="rId22" w:history="1">
        <w:r w:rsidRPr="00F17D75">
          <w:rPr>
            <w:rFonts w:asciiTheme="minorHAnsi" w:hAnsiTheme="minorHAnsi" w:cstheme="minorHAnsi"/>
            <w:color w:val="212529"/>
            <w:sz w:val="22"/>
            <w:szCs w:val="22"/>
            <w:lang w:val="en-CA"/>
          </w:rPr>
          <w:t>Labour Code (</w:t>
        </w:r>
      </w:hyperlink>
      <w:hyperlink r:id="rId23" w:history="1">
        <w:r w:rsidRPr="00F17D75">
          <w:rPr>
            <w:rFonts w:asciiTheme="minorHAnsi" w:hAnsiTheme="minorHAnsi" w:cstheme="minorHAnsi"/>
            <w:color w:val="212529"/>
            <w:sz w:val="22"/>
            <w:szCs w:val="22"/>
            <w:lang w:val="en-CA"/>
          </w:rPr>
          <w:t>chapter C-27</w:t>
        </w:r>
      </w:hyperlink>
      <w:r w:rsidRPr="00F17D75">
        <w:rPr>
          <w:rFonts w:asciiTheme="minorHAnsi" w:hAnsiTheme="minorHAnsi" w:cstheme="minorHAnsi"/>
          <w:color w:val="212529"/>
          <w:sz w:val="22"/>
          <w:szCs w:val="22"/>
          <w:lang w:val="en-CA"/>
        </w:rPr>
        <w:t>), with the necessary modifications</w:t>
      </w:r>
      <w:r w:rsidR="00F829FF" w:rsidRPr="00F43CEB">
        <w:rPr>
          <w:rFonts w:asciiTheme="minorHAnsi" w:hAnsiTheme="minorHAnsi" w:cstheme="minorHAnsi"/>
          <w:sz w:val="22"/>
          <w:szCs w:val="22"/>
          <w:lang w:val="en-CA"/>
        </w:rPr>
        <w:t>.</w:t>
      </w:r>
    </w:p>
    <w:p w14:paraId="03BEC47A" w14:textId="77777777" w:rsidR="00F829FF" w:rsidRPr="00F43CEB" w:rsidRDefault="00F829FF" w:rsidP="00F829FF">
      <w:pPr>
        <w:pStyle w:val="Footer"/>
        <w:rPr>
          <w:rFonts w:asciiTheme="minorHAnsi" w:hAnsiTheme="minorHAnsi" w:cstheme="minorHAnsi"/>
          <w:sz w:val="22"/>
          <w:szCs w:val="22"/>
          <w:lang w:val="en-CA"/>
        </w:rPr>
      </w:pPr>
    </w:p>
    <w:p w14:paraId="48843065" w14:textId="77777777" w:rsidR="00F829FF" w:rsidRPr="00F43CEB" w:rsidRDefault="00F829FF" w:rsidP="00F829FF">
      <w:pPr>
        <w:pStyle w:val="Footer"/>
        <w:rPr>
          <w:rFonts w:asciiTheme="minorHAnsi" w:hAnsiTheme="minorHAnsi" w:cstheme="minorHAnsi"/>
          <w:sz w:val="22"/>
          <w:szCs w:val="22"/>
          <w:lang w:val="en-CA"/>
        </w:rPr>
      </w:pPr>
    </w:p>
    <w:p w14:paraId="4DBAF4E7" w14:textId="77777777" w:rsidR="00F829FF" w:rsidRPr="00F43CEB" w:rsidRDefault="00F829FF" w:rsidP="000D05D7">
      <w:pPr>
        <w:rPr>
          <w:rFonts w:asciiTheme="minorHAnsi" w:hAnsiTheme="minorHAnsi"/>
          <w:lang w:val="en-CA"/>
        </w:rPr>
      </w:pPr>
    </w:p>
    <w:sectPr w:rsidR="00F829FF" w:rsidRPr="00F43CEB" w:rsidSect="00A24128">
      <w:footerReference w:type="default" r:id="rId24"/>
      <w:headerReference w:type="first" r:id="rId25"/>
      <w:footerReference w:type="first" r:id="rId26"/>
      <w:pgSz w:w="12240" w:h="20160" w:code="5"/>
      <w:pgMar w:top="259" w:right="720" w:bottom="288" w:left="720" w:header="245"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025C" w14:textId="77777777" w:rsidR="00F276CE" w:rsidRDefault="00F276CE">
      <w:r>
        <w:separator/>
      </w:r>
    </w:p>
  </w:endnote>
  <w:endnote w:type="continuationSeparator" w:id="0">
    <w:p w14:paraId="49AA007D" w14:textId="77777777" w:rsidR="00F276CE" w:rsidRDefault="00F2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41473"/>
      <w:docPartObj>
        <w:docPartGallery w:val="Page Numbers (Bottom of Page)"/>
        <w:docPartUnique/>
      </w:docPartObj>
    </w:sdtPr>
    <w:sdtContent>
      <w:sdt>
        <w:sdtPr>
          <w:id w:val="1832799615"/>
          <w:docPartObj>
            <w:docPartGallery w:val="Page Numbers (Top of Page)"/>
            <w:docPartUnique/>
          </w:docPartObj>
        </w:sdtPr>
        <w:sdtContent>
          <w:p w14:paraId="2DEDCB12" w14:textId="112E4A42" w:rsidR="00BA3551" w:rsidRDefault="00BA3551">
            <w:pPr>
              <w:pStyle w:val="Footer"/>
              <w:jc w:val="right"/>
            </w:pPr>
            <w:r w:rsidRPr="00BA3551">
              <w:rPr>
                <w:rFonts w:asciiTheme="minorHAnsi" w:hAnsiTheme="minorHAnsi" w:cstheme="minorHAnsi"/>
                <w:sz w:val="18"/>
                <w:szCs w:val="18"/>
                <w:lang w:val="fr-FR"/>
              </w:rPr>
              <w:t xml:space="preserve">Page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PAGE</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2</w:t>
            </w:r>
            <w:r w:rsidRPr="00BA3551">
              <w:rPr>
                <w:rFonts w:asciiTheme="minorHAnsi" w:hAnsiTheme="minorHAnsi" w:cstheme="minorHAnsi"/>
                <w:bCs/>
                <w:sz w:val="18"/>
                <w:szCs w:val="18"/>
              </w:rPr>
              <w:fldChar w:fldCharType="end"/>
            </w:r>
            <w:r w:rsidRPr="00BA3551">
              <w:rPr>
                <w:rFonts w:asciiTheme="minorHAnsi" w:hAnsiTheme="minorHAnsi" w:cstheme="minorHAnsi"/>
                <w:sz w:val="18"/>
                <w:szCs w:val="18"/>
                <w:lang w:val="fr-FR"/>
              </w:rPr>
              <w:t xml:space="preserve"> </w:t>
            </w:r>
            <w:r w:rsidR="00F43CEB">
              <w:rPr>
                <w:rFonts w:asciiTheme="minorHAnsi" w:hAnsiTheme="minorHAnsi" w:cstheme="minorHAnsi"/>
                <w:sz w:val="18"/>
                <w:szCs w:val="18"/>
                <w:lang w:val="fr-FR"/>
              </w:rPr>
              <w:t>of</w:t>
            </w:r>
            <w:r w:rsidRPr="00BA3551">
              <w:rPr>
                <w:rFonts w:asciiTheme="minorHAnsi" w:hAnsiTheme="minorHAnsi" w:cstheme="minorHAnsi"/>
                <w:sz w:val="18"/>
                <w:szCs w:val="18"/>
                <w:lang w:val="fr-FR"/>
              </w:rPr>
              <w:t xml:space="preserv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NUMPAGES</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2</w:t>
            </w:r>
            <w:r w:rsidRPr="00BA3551">
              <w:rPr>
                <w:rFonts w:asciiTheme="minorHAnsi" w:hAnsiTheme="minorHAnsi" w:cstheme="minorHAnsi"/>
                <w:bCs/>
                <w:sz w:val="18"/>
                <w:szCs w:val="18"/>
              </w:rPr>
              <w:fldChar w:fldCharType="end"/>
            </w:r>
            <w:r w:rsidRPr="00BA3551">
              <w:rPr>
                <w:rFonts w:asciiTheme="minorHAnsi" w:hAnsiTheme="minorHAnsi" w:cstheme="minorHAnsi"/>
                <w:bCs/>
                <w:sz w:val="18"/>
                <w:szCs w:val="18"/>
              </w:rPr>
              <w:t xml:space="preserve"> (</w:t>
            </w:r>
            <w:r w:rsidRPr="00BA3551">
              <w:rPr>
                <w:rFonts w:asciiTheme="minorHAnsi" w:hAnsiTheme="minorHAnsi" w:cstheme="minorHAnsi"/>
                <w:bCs/>
                <w:i/>
                <w:sz w:val="18"/>
                <w:szCs w:val="18"/>
              </w:rPr>
              <w:t>2023-0</w:t>
            </w:r>
            <w:r w:rsidR="002C02E7">
              <w:rPr>
                <w:rFonts w:asciiTheme="minorHAnsi" w:hAnsiTheme="minorHAnsi" w:cstheme="minorHAnsi"/>
                <w:bCs/>
                <w:i/>
                <w:sz w:val="18"/>
                <w:szCs w:val="18"/>
              </w:rPr>
              <w:t>3</w:t>
            </w:r>
            <w:r>
              <w:rPr>
                <w:b/>
                <w:bCs/>
                <w:sz w:val="24"/>
                <w:szCs w:val="24"/>
              </w:rPr>
              <w:t>)</w:t>
            </w:r>
          </w:p>
        </w:sdtContent>
      </w:sdt>
    </w:sdtContent>
  </w:sdt>
  <w:p w14:paraId="2FF3CA2B" w14:textId="77777777" w:rsidR="00BA3551" w:rsidRDefault="00BA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4079473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14B3928D" w14:textId="0150B836" w:rsidR="00BA3551" w:rsidRPr="00BA3551" w:rsidRDefault="00BA3551">
            <w:pPr>
              <w:pStyle w:val="Footer"/>
              <w:jc w:val="right"/>
              <w:rPr>
                <w:rFonts w:asciiTheme="minorHAnsi" w:hAnsiTheme="minorHAnsi" w:cstheme="minorHAnsi"/>
                <w:sz w:val="18"/>
                <w:szCs w:val="18"/>
              </w:rPr>
            </w:pPr>
            <w:r w:rsidRPr="00BA3551">
              <w:rPr>
                <w:rFonts w:asciiTheme="minorHAnsi" w:hAnsiTheme="minorHAnsi" w:cstheme="minorHAnsi"/>
                <w:sz w:val="18"/>
                <w:szCs w:val="18"/>
                <w:lang w:val="fr-FR"/>
              </w:rPr>
              <w:t xml:space="preserve">Page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PAGE</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1</w:t>
            </w:r>
            <w:r w:rsidRPr="00BA3551">
              <w:rPr>
                <w:rFonts w:asciiTheme="minorHAnsi" w:hAnsiTheme="minorHAnsi" w:cstheme="minorHAnsi"/>
                <w:bCs/>
                <w:sz w:val="18"/>
                <w:szCs w:val="18"/>
              </w:rPr>
              <w:fldChar w:fldCharType="end"/>
            </w:r>
            <w:r w:rsidRPr="00BA3551">
              <w:rPr>
                <w:rFonts w:asciiTheme="minorHAnsi" w:hAnsiTheme="minorHAnsi" w:cstheme="minorHAnsi"/>
                <w:sz w:val="18"/>
                <w:szCs w:val="18"/>
                <w:lang w:val="fr-FR"/>
              </w:rPr>
              <w:t xml:space="preserve"> </w:t>
            </w:r>
            <w:r w:rsidR="00F43CEB">
              <w:rPr>
                <w:rFonts w:asciiTheme="minorHAnsi" w:hAnsiTheme="minorHAnsi" w:cstheme="minorHAnsi"/>
                <w:sz w:val="18"/>
                <w:szCs w:val="18"/>
                <w:lang w:val="fr-FR"/>
              </w:rPr>
              <w:t>of</w:t>
            </w:r>
            <w:r w:rsidRPr="00BA3551">
              <w:rPr>
                <w:rFonts w:asciiTheme="minorHAnsi" w:hAnsiTheme="minorHAnsi" w:cstheme="minorHAnsi"/>
                <w:sz w:val="18"/>
                <w:szCs w:val="18"/>
                <w:lang w:val="fr-FR"/>
              </w:rPr>
              <w:t xml:space="preserv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NUMPAGES</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2</w:t>
            </w:r>
            <w:r w:rsidRPr="00BA3551">
              <w:rPr>
                <w:rFonts w:asciiTheme="minorHAnsi" w:hAnsiTheme="minorHAnsi" w:cstheme="minorHAnsi"/>
                <w:bCs/>
                <w:sz w:val="18"/>
                <w:szCs w:val="18"/>
              </w:rPr>
              <w:fldChar w:fldCharType="end"/>
            </w:r>
            <w:r w:rsidRPr="00BA3551">
              <w:rPr>
                <w:rFonts w:asciiTheme="minorHAnsi" w:hAnsiTheme="minorHAnsi" w:cstheme="minorHAnsi"/>
                <w:bCs/>
                <w:sz w:val="18"/>
                <w:szCs w:val="18"/>
              </w:rPr>
              <w:t xml:space="preserve"> (</w:t>
            </w:r>
            <w:r w:rsidRPr="00BA3551">
              <w:rPr>
                <w:rFonts w:asciiTheme="minorHAnsi" w:hAnsiTheme="minorHAnsi" w:cstheme="minorHAnsi"/>
                <w:bCs/>
                <w:i/>
                <w:sz w:val="18"/>
                <w:szCs w:val="18"/>
              </w:rPr>
              <w:t>2023-0</w:t>
            </w:r>
            <w:r w:rsidR="002C02E7">
              <w:rPr>
                <w:rFonts w:asciiTheme="minorHAnsi" w:hAnsiTheme="minorHAnsi" w:cstheme="minorHAnsi"/>
                <w:bCs/>
                <w:i/>
                <w:sz w:val="18"/>
                <w:szCs w:val="18"/>
              </w:rPr>
              <w:t>3</w:t>
            </w:r>
            <w:r w:rsidRPr="00BA3551">
              <w:rPr>
                <w:rFonts w:asciiTheme="minorHAnsi" w:hAnsiTheme="minorHAnsi" w:cstheme="minorHAnsi"/>
                <w:bCs/>
                <w:sz w:val="18"/>
                <w:szCs w:val="18"/>
              </w:rPr>
              <w:t>)</w:t>
            </w:r>
          </w:p>
        </w:sdtContent>
      </w:sdt>
    </w:sdtContent>
  </w:sdt>
  <w:p w14:paraId="51857853" w14:textId="77777777" w:rsidR="00990F6C" w:rsidRPr="00142AC6" w:rsidRDefault="00990F6C" w:rsidP="00142AC6">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9955" w14:textId="77777777" w:rsidR="00F276CE" w:rsidRDefault="00F276CE">
      <w:r>
        <w:separator/>
      </w:r>
    </w:p>
  </w:footnote>
  <w:footnote w:type="continuationSeparator" w:id="0">
    <w:p w14:paraId="70840893" w14:textId="77777777" w:rsidR="00F276CE" w:rsidRDefault="00F2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A412" w14:textId="77777777" w:rsidR="00941E36" w:rsidRPr="00BA3551" w:rsidRDefault="00941E36" w:rsidP="00142AC6">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7BB"/>
    <w:multiLevelType w:val="hybridMultilevel"/>
    <w:tmpl w:val="2928453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20342AE"/>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214382C"/>
    <w:multiLevelType w:val="singleLevel"/>
    <w:tmpl w:val="631800F6"/>
    <w:lvl w:ilvl="0">
      <w:numFmt w:val="bullet"/>
      <w:lvlText w:val=""/>
      <w:lvlJc w:val="left"/>
      <w:pPr>
        <w:tabs>
          <w:tab w:val="num" w:pos="615"/>
        </w:tabs>
        <w:ind w:left="615" w:hanging="615"/>
      </w:pPr>
      <w:rPr>
        <w:rFonts w:ascii="Monotype Sorts" w:hAnsi="Monotype Sorts" w:hint="default"/>
      </w:rPr>
    </w:lvl>
  </w:abstractNum>
  <w:abstractNum w:abstractNumId="3" w15:restartNumberingAfterBreak="0">
    <w:nsid w:val="1D283134"/>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29C80AAC"/>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2DF720F2"/>
    <w:multiLevelType w:val="singleLevel"/>
    <w:tmpl w:val="567AF61E"/>
    <w:lvl w:ilvl="0">
      <w:numFmt w:val="bullet"/>
      <w:lvlText w:val=""/>
      <w:lvlJc w:val="left"/>
      <w:pPr>
        <w:tabs>
          <w:tab w:val="num" w:pos="615"/>
        </w:tabs>
        <w:ind w:left="615" w:hanging="615"/>
      </w:pPr>
      <w:rPr>
        <w:rFonts w:ascii="Monotype Sorts" w:hAnsi="Monotype Sorts" w:hint="default"/>
      </w:rPr>
    </w:lvl>
  </w:abstractNum>
  <w:abstractNum w:abstractNumId="6" w15:restartNumberingAfterBreak="0">
    <w:nsid w:val="2DFA120A"/>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36D0144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8" w15:restartNumberingAfterBreak="0">
    <w:nsid w:val="38240A18"/>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9" w15:restartNumberingAfterBreak="0">
    <w:nsid w:val="46625BE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0" w15:restartNumberingAfterBreak="0">
    <w:nsid w:val="47D50D09"/>
    <w:multiLevelType w:val="hybridMultilevel"/>
    <w:tmpl w:val="7ABA92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6288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15:restartNumberingAfterBreak="0">
    <w:nsid w:val="5E900DE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3" w15:restartNumberingAfterBreak="0">
    <w:nsid w:val="5E953E18"/>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FCB342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5" w15:restartNumberingAfterBreak="0">
    <w:nsid w:val="69250915"/>
    <w:multiLevelType w:val="singleLevel"/>
    <w:tmpl w:val="26644286"/>
    <w:lvl w:ilvl="0">
      <w:numFmt w:val="bullet"/>
      <w:lvlText w:val=""/>
      <w:lvlJc w:val="left"/>
      <w:pPr>
        <w:tabs>
          <w:tab w:val="num" w:pos="645"/>
        </w:tabs>
        <w:ind w:left="645" w:hanging="645"/>
      </w:pPr>
      <w:rPr>
        <w:rFonts w:ascii="Monotype Sorts" w:hAnsi="Monotype Sorts" w:hint="default"/>
        <w:sz w:val="26"/>
      </w:rPr>
    </w:lvl>
  </w:abstractNum>
  <w:abstractNum w:abstractNumId="16" w15:restartNumberingAfterBreak="0">
    <w:nsid w:val="697B68E5"/>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7" w15:restartNumberingAfterBreak="0">
    <w:nsid w:val="792D773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num w:numId="1" w16cid:durableId="1324968687">
    <w:abstractNumId w:val="2"/>
  </w:num>
  <w:num w:numId="2" w16cid:durableId="586154899">
    <w:abstractNumId w:val="5"/>
  </w:num>
  <w:num w:numId="3" w16cid:durableId="1923447898">
    <w:abstractNumId w:val="15"/>
  </w:num>
  <w:num w:numId="4" w16cid:durableId="558328166">
    <w:abstractNumId w:val="13"/>
  </w:num>
  <w:num w:numId="5" w16cid:durableId="1526870913">
    <w:abstractNumId w:val="16"/>
  </w:num>
  <w:num w:numId="6" w16cid:durableId="1473987948">
    <w:abstractNumId w:val="6"/>
  </w:num>
  <w:num w:numId="7" w16cid:durableId="400256405">
    <w:abstractNumId w:val="7"/>
  </w:num>
  <w:num w:numId="8" w16cid:durableId="422068505">
    <w:abstractNumId w:val="14"/>
  </w:num>
  <w:num w:numId="9" w16cid:durableId="25645864">
    <w:abstractNumId w:val="8"/>
  </w:num>
  <w:num w:numId="10" w16cid:durableId="1384601290">
    <w:abstractNumId w:val="17"/>
  </w:num>
  <w:num w:numId="11" w16cid:durableId="1160274609">
    <w:abstractNumId w:val="4"/>
  </w:num>
  <w:num w:numId="12" w16cid:durableId="295916014">
    <w:abstractNumId w:val="1"/>
  </w:num>
  <w:num w:numId="13" w16cid:durableId="888029955">
    <w:abstractNumId w:val="9"/>
  </w:num>
  <w:num w:numId="14" w16cid:durableId="745884095">
    <w:abstractNumId w:val="12"/>
  </w:num>
  <w:num w:numId="15" w16cid:durableId="272520013">
    <w:abstractNumId w:val="3"/>
  </w:num>
  <w:num w:numId="16" w16cid:durableId="1006401046">
    <w:abstractNumId w:val="11"/>
  </w:num>
  <w:num w:numId="17" w16cid:durableId="690954640">
    <w:abstractNumId w:val="0"/>
  </w:num>
  <w:num w:numId="18" w16cid:durableId="525487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4F"/>
    <w:rsid w:val="00024908"/>
    <w:rsid w:val="000602BB"/>
    <w:rsid w:val="00076CEA"/>
    <w:rsid w:val="000A4923"/>
    <w:rsid w:val="000A7BBF"/>
    <w:rsid w:val="000D05D7"/>
    <w:rsid w:val="000E6893"/>
    <w:rsid w:val="000F763C"/>
    <w:rsid w:val="001019DB"/>
    <w:rsid w:val="00101EED"/>
    <w:rsid w:val="00103DCF"/>
    <w:rsid w:val="00142AC6"/>
    <w:rsid w:val="001517CC"/>
    <w:rsid w:val="001546A4"/>
    <w:rsid w:val="00160794"/>
    <w:rsid w:val="00165371"/>
    <w:rsid w:val="0019010D"/>
    <w:rsid w:val="001B087A"/>
    <w:rsid w:val="001B7DA3"/>
    <w:rsid w:val="001D2E03"/>
    <w:rsid w:val="001F5C36"/>
    <w:rsid w:val="001F6F06"/>
    <w:rsid w:val="00220692"/>
    <w:rsid w:val="00234E50"/>
    <w:rsid w:val="0024160B"/>
    <w:rsid w:val="00246A19"/>
    <w:rsid w:val="002676FF"/>
    <w:rsid w:val="00282D22"/>
    <w:rsid w:val="00292528"/>
    <w:rsid w:val="002B38EC"/>
    <w:rsid w:val="002C02E7"/>
    <w:rsid w:val="002C1A50"/>
    <w:rsid w:val="002D0A4F"/>
    <w:rsid w:val="002D3B9C"/>
    <w:rsid w:val="002D4035"/>
    <w:rsid w:val="002D54D6"/>
    <w:rsid w:val="002E03CF"/>
    <w:rsid w:val="002F3D08"/>
    <w:rsid w:val="003013E4"/>
    <w:rsid w:val="00305162"/>
    <w:rsid w:val="0030575F"/>
    <w:rsid w:val="00305D7B"/>
    <w:rsid w:val="00315D80"/>
    <w:rsid w:val="003210DA"/>
    <w:rsid w:val="003221F3"/>
    <w:rsid w:val="00322680"/>
    <w:rsid w:val="00326762"/>
    <w:rsid w:val="003301EB"/>
    <w:rsid w:val="003329DB"/>
    <w:rsid w:val="00353AEE"/>
    <w:rsid w:val="00365106"/>
    <w:rsid w:val="00366256"/>
    <w:rsid w:val="00367869"/>
    <w:rsid w:val="00381DF7"/>
    <w:rsid w:val="00391227"/>
    <w:rsid w:val="003D3BE6"/>
    <w:rsid w:val="003D78E5"/>
    <w:rsid w:val="003F1916"/>
    <w:rsid w:val="00412D39"/>
    <w:rsid w:val="0041690C"/>
    <w:rsid w:val="00432613"/>
    <w:rsid w:val="00441F94"/>
    <w:rsid w:val="00451A99"/>
    <w:rsid w:val="00460FFC"/>
    <w:rsid w:val="00475C69"/>
    <w:rsid w:val="00481DDA"/>
    <w:rsid w:val="00482775"/>
    <w:rsid w:val="004922CB"/>
    <w:rsid w:val="004A0F93"/>
    <w:rsid w:val="004C3EF0"/>
    <w:rsid w:val="004E6B0F"/>
    <w:rsid w:val="00507C43"/>
    <w:rsid w:val="005118D6"/>
    <w:rsid w:val="00540131"/>
    <w:rsid w:val="00552E90"/>
    <w:rsid w:val="00571C44"/>
    <w:rsid w:val="00581D38"/>
    <w:rsid w:val="00584E04"/>
    <w:rsid w:val="00593B3E"/>
    <w:rsid w:val="00593D73"/>
    <w:rsid w:val="005A3C95"/>
    <w:rsid w:val="005A4B97"/>
    <w:rsid w:val="005A6142"/>
    <w:rsid w:val="005E65B5"/>
    <w:rsid w:val="005F4E34"/>
    <w:rsid w:val="006117FE"/>
    <w:rsid w:val="0061685E"/>
    <w:rsid w:val="006222AF"/>
    <w:rsid w:val="00623E41"/>
    <w:rsid w:val="00630FC9"/>
    <w:rsid w:val="00651CC5"/>
    <w:rsid w:val="0066584E"/>
    <w:rsid w:val="006707A3"/>
    <w:rsid w:val="006760F2"/>
    <w:rsid w:val="00687A38"/>
    <w:rsid w:val="00690CC4"/>
    <w:rsid w:val="00691824"/>
    <w:rsid w:val="00697BAC"/>
    <w:rsid w:val="006A7726"/>
    <w:rsid w:val="006B2948"/>
    <w:rsid w:val="006B51B8"/>
    <w:rsid w:val="006B5D93"/>
    <w:rsid w:val="006C32C0"/>
    <w:rsid w:val="006D0F28"/>
    <w:rsid w:val="006E32D1"/>
    <w:rsid w:val="006F41D4"/>
    <w:rsid w:val="007004DD"/>
    <w:rsid w:val="0077712E"/>
    <w:rsid w:val="007A46EF"/>
    <w:rsid w:val="007E2591"/>
    <w:rsid w:val="007E5BB3"/>
    <w:rsid w:val="007F6382"/>
    <w:rsid w:val="007F648C"/>
    <w:rsid w:val="00812987"/>
    <w:rsid w:val="00816C7D"/>
    <w:rsid w:val="00821C42"/>
    <w:rsid w:val="00826111"/>
    <w:rsid w:val="00834184"/>
    <w:rsid w:val="00835189"/>
    <w:rsid w:val="008478B3"/>
    <w:rsid w:val="00850509"/>
    <w:rsid w:val="00881DCF"/>
    <w:rsid w:val="008842DC"/>
    <w:rsid w:val="00890E36"/>
    <w:rsid w:val="008B2D04"/>
    <w:rsid w:val="008D080A"/>
    <w:rsid w:val="008D72A9"/>
    <w:rsid w:val="00914366"/>
    <w:rsid w:val="00930685"/>
    <w:rsid w:val="009315E7"/>
    <w:rsid w:val="00934877"/>
    <w:rsid w:val="00941E36"/>
    <w:rsid w:val="00953C0D"/>
    <w:rsid w:val="009579AC"/>
    <w:rsid w:val="00973E3A"/>
    <w:rsid w:val="009819E7"/>
    <w:rsid w:val="00987290"/>
    <w:rsid w:val="00990F6C"/>
    <w:rsid w:val="00992E46"/>
    <w:rsid w:val="009B3D44"/>
    <w:rsid w:val="009D06B7"/>
    <w:rsid w:val="009D2E09"/>
    <w:rsid w:val="009E334A"/>
    <w:rsid w:val="00A0423C"/>
    <w:rsid w:val="00A11592"/>
    <w:rsid w:val="00A140CD"/>
    <w:rsid w:val="00A146F7"/>
    <w:rsid w:val="00A17E89"/>
    <w:rsid w:val="00A24128"/>
    <w:rsid w:val="00A76320"/>
    <w:rsid w:val="00A83F79"/>
    <w:rsid w:val="00A9312C"/>
    <w:rsid w:val="00AC0011"/>
    <w:rsid w:val="00AD2273"/>
    <w:rsid w:val="00AE05FC"/>
    <w:rsid w:val="00B00A5E"/>
    <w:rsid w:val="00B115B8"/>
    <w:rsid w:val="00B20830"/>
    <w:rsid w:val="00B52CE0"/>
    <w:rsid w:val="00B574FF"/>
    <w:rsid w:val="00B658E8"/>
    <w:rsid w:val="00B7327F"/>
    <w:rsid w:val="00B7509A"/>
    <w:rsid w:val="00B948A5"/>
    <w:rsid w:val="00BA3551"/>
    <w:rsid w:val="00BA3E16"/>
    <w:rsid w:val="00BA5C4F"/>
    <w:rsid w:val="00BA7AC1"/>
    <w:rsid w:val="00BA7AE2"/>
    <w:rsid w:val="00BB1920"/>
    <w:rsid w:val="00BB5133"/>
    <w:rsid w:val="00BC3E2C"/>
    <w:rsid w:val="00BD3B65"/>
    <w:rsid w:val="00BF796D"/>
    <w:rsid w:val="00C03194"/>
    <w:rsid w:val="00C208E2"/>
    <w:rsid w:val="00C36175"/>
    <w:rsid w:val="00C516A6"/>
    <w:rsid w:val="00C519A0"/>
    <w:rsid w:val="00C600D5"/>
    <w:rsid w:val="00C61CB6"/>
    <w:rsid w:val="00C63182"/>
    <w:rsid w:val="00C70A7E"/>
    <w:rsid w:val="00C72DA1"/>
    <w:rsid w:val="00C80A5D"/>
    <w:rsid w:val="00C82268"/>
    <w:rsid w:val="00C92A9B"/>
    <w:rsid w:val="00C95977"/>
    <w:rsid w:val="00D0666D"/>
    <w:rsid w:val="00D12D83"/>
    <w:rsid w:val="00D14F31"/>
    <w:rsid w:val="00D2479F"/>
    <w:rsid w:val="00D301A7"/>
    <w:rsid w:val="00D3402B"/>
    <w:rsid w:val="00D3583B"/>
    <w:rsid w:val="00D44FB4"/>
    <w:rsid w:val="00D60E0F"/>
    <w:rsid w:val="00D759D6"/>
    <w:rsid w:val="00D7621D"/>
    <w:rsid w:val="00D85A10"/>
    <w:rsid w:val="00D9394B"/>
    <w:rsid w:val="00DA6878"/>
    <w:rsid w:val="00DB2202"/>
    <w:rsid w:val="00DB5BE0"/>
    <w:rsid w:val="00DC323D"/>
    <w:rsid w:val="00DC6A1A"/>
    <w:rsid w:val="00DE5DB3"/>
    <w:rsid w:val="00E00FE3"/>
    <w:rsid w:val="00E2186F"/>
    <w:rsid w:val="00E24EAE"/>
    <w:rsid w:val="00E32895"/>
    <w:rsid w:val="00E70528"/>
    <w:rsid w:val="00EB12DC"/>
    <w:rsid w:val="00EC004A"/>
    <w:rsid w:val="00EC4377"/>
    <w:rsid w:val="00EC6690"/>
    <w:rsid w:val="00EE170D"/>
    <w:rsid w:val="00EE4F83"/>
    <w:rsid w:val="00EE7F5E"/>
    <w:rsid w:val="00EF2A43"/>
    <w:rsid w:val="00EF5849"/>
    <w:rsid w:val="00F06EF9"/>
    <w:rsid w:val="00F16092"/>
    <w:rsid w:val="00F17D75"/>
    <w:rsid w:val="00F270A1"/>
    <w:rsid w:val="00F276CE"/>
    <w:rsid w:val="00F34949"/>
    <w:rsid w:val="00F43CEB"/>
    <w:rsid w:val="00F65005"/>
    <w:rsid w:val="00F829FF"/>
    <w:rsid w:val="00F9310E"/>
    <w:rsid w:val="00F96564"/>
    <w:rsid w:val="00FB01DC"/>
    <w:rsid w:val="00FB4D5C"/>
    <w:rsid w:val="00FC1075"/>
    <w:rsid w:val="00FD3935"/>
    <w:rsid w:val="00FD4143"/>
    <w:rsid w:val="00FE4F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53CCA3"/>
  <w15:chartTrackingRefBased/>
  <w15:docId w15:val="{81C166B2-B0A7-482E-8DC6-FB0CB505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Narrow" w:hAnsi="Arial Narrow"/>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qFormat/>
    <w:pPr>
      <w:keepNext/>
      <w:shd w:val="pct20" w:color="000000" w:fill="FFFFFF"/>
      <w:outlineLvl w:val="4"/>
    </w:pPr>
    <w:rPr>
      <w:b/>
      <w:sz w:val="22"/>
    </w:rPr>
  </w:style>
  <w:style w:type="paragraph" w:styleId="Heading6">
    <w:name w:val="heading 6"/>
    <w:basedOn w:val="Normal"/>
    <w:next w:val="Normal"/>
    <w:qFormat/>
    <w:pPr>
      <w:keepNext/>
      <w:ind w:left="-28" w:firstLine="28"/>
      <w:outlineLvl w:val="5"/>
    </w:pPr>
    <w:rPr>
      <w:b/>
      <w:sz w:val="22"/>
    </w:rPr>
  </w:style>
  <w:style w:type="paragraph" w:styleId="Heading7">
    <w:name w:val="heading 7"/>
    <w:basedOn w:val="Normal"/>
    <w:next w:val="Normal"/>
    <w:qFormat/>
    <w:pPr>
      <w:keepNext/>
      <w:jc w:val="center"/>
      <w:outlineLvl w:val="6"/>
    </w:pPr>
    <w:rPr>
      <w:i/>
    </w:rPr>
  </w:style>
  <w:style w:type="paragraph" w:styleId="Heading8">
    <w:name w:val="heading 8"/>
    <w:basedOn w:val="Normal"/>
    <w:next w:val="Normal"/>
    <w:qFormat/>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630" w:hanging="63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rPr>
  </w:style>
  <w:style w:type="table" w:styleId="TableGrid">
    <w:name w:val="Table Grid"/>
    <w:basedOn w:val="TableNormal"/>
    <w:rsid w:val="00BA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2DA1"/>
    <w:rPr>
      <w:rFonts w:ascii="Tahoma" w:hAnsi="Tahoma" w:cs="Tahoma"/>
      <w:sz w:val="16"/>
      <w:szCs w:val="16"/>
    </w:rPr>
  </w:style>
  <w:style w:type="character" w:customStyle="1" w:styleId="HeaderChar">
    <w:name w:val="Header Char"/>
    <w:basedOn w:val="DefaultParagraphFont"/>
    <w:link w:val="Header"/>
    <w:rsid w:val="00C92A9B"/>
  </w:style>
  <w:style w:type="character" w:customStyle="1" w:styleId="FooterChar">
    <w:name w:val="Footer Char"/>
    <w:basedOn w:val="DefaultParagraphFont"/>
    <w:link w:val="Footer"/>
    <w:uiPriority w:val="99"/>
    <w:rsid w:val="00C92A9B"/>
  </w:style>
  <w:style w:type="paragraph" w:styleId="ListParagraph">
    <w:name w:val="List Paragraph"/>
    <w:basedOn w:val="Normal"/>
    <w:uiPriority w:val="34"/>
    <w:qFormat/>
    <w:rsid w:val="00C61CB6"/>
    <w:pPr>
      <w:ind w:left="720"/>
      <w:contextualSpacing/>
    </w:pPr>
  </w:style>
  <w:style w:type="character" w:customStyle="1" w:styleId="Heading4Char">
    <w:name w:val="Heading 4 Char"/>
    <w:basedOn w:val="DefaultParagraphFont"/>
    <w:link w:val="Heading4"/>
    <w:rsid w:val="00322680"/>
    <w:rPr>
      <w:b/>
      <w:sz w:val="22"/>
    </w:rPr>
  </w:style>
  <w:style w:type="character" w:styleId="CommentReference">
    <w:name w:val="annotation reference"/>
    <w:basedOn w:val="DefaultParagraphFont"/>
    <w:uiPriority w:val="99"/>
    <w:semiHidden/>
    <w:unhideWhenUsed/>
    <w:rsid w:val="00DC6A1A"/>
    <w:rPr>
      <w:sz w:val="16"/>
      <w:szCs w:val="16"/>
    </w:rPr>
  </w:style>
  <w:style w:type="paragraph" w:styleId="CommentText">
    <w:name w:val="annotation text"/>
    <w:basedOn w:val="Normal"/>
    <w:link w:val="CommentTextChar"/>
    <w:uiPriority w:val="99"/>
    <w:semiHidden/>
    <w:unhideWhenUsed/>
    <w:rsid w:val="00DC6A1A"/>
  </w:style>
  <w:style w:type="character" w:customStyle="1" w:styleId="CommentTextChar">
    <w:name w:val="Comment Text Char"/>
    <w:basedOn w:val="DefaultParagraphFont"/>
    <w:link w:val="CommentText"/>
    <w:uiPriority w:val="99"/>
    <w:semiHidden/>
    <w:rsid w:val="00DC6A1A"/>
  </w:style>
  <w:style w:type="paragraph" w:styleId="CommentSubject">
    <w:name w:val="annotation subject"/>
    <w:basedOn w:val="CommentText"/>
    <w:next w:val="CommentText"/>
    <w:link w:val="CommentSubjectChar"/>
    <w:uiPriority w:val="99"/>
    <w:semiHidden/>
    <w:unhideWhenUsed/>
    <w:rsid w:val="00DC6A1A"/>
    <w:rPr>
      <w:b/>
      <w:bCs/>
    </w:rPr>
  </w:style>
  <w:style w:type="character" w:customStyle="1" w:styleId="CommentSubjectChar">
    <w:name w:val="Comment Subject Char"/>
    <w:basedOn w:val="CommentTextChar"/>
    <w:link w:val="CommentSubject"/>
    <w:uiPriority w:val="99"/>
    <w:semiHidden/>
    <w:rsid w:val="00DC6A1A"/>
    <w:rPr>
      <w:b/>
      <w:bCs/>
    </w:rPr>
  </w:style>
  <w:style w:type="character" w:styleId="Hyperlink">
    <w:name w:val="Hyperlink"/>
    <w:basedOn w:val="DefaultParagraphFont"/>
    <w:uiPriority w:val="99"/>
    <w:unhideWhenUsed/>
    <w:rsid w:val="0041690C"/>
    <w:rPr>
      <w:color w:val="0563C1" w:themeColor="hyperlink"/>
      <w:u w:val="single"/>
    </w:rPr>
  </w:style>
  <w:style w:type="paragraph" w:styleId="BodyText2">
    <w:name w:val="Body Text 2"/>
    <w:basedOn w:val="Normal"/>
    <w:link w:val="BodyText2Char"/>
    <w:uiPriority w:val="99"/>
    <w:semiHidden/>
    <w:unhideWhenUsed/>
    <w:rsid w:val="001517CC"/>
    <w:pPr>
      <w:spacing w:after="120" w:line="480" w:lineRule="auto"/>
    </w:pPr>
  </w:style>
  <w:style w:type="character" w:customStyle="1" w:styleId="BodyText2Char">
    <w:name w:val="Body Text 2 Char"/>
    <w:basedOn w:val="DefaultParagraphFont"/>
    <w:link w:val="BodyText2"/>
    <w:uiPriority w:val="99"/>
    <w:semiHidden/>
    <w:rsid w:val="001517CC"/>
  </w:style>
  <w:style w:type="character" w:styleId="FollowedHyperlink">
    <w:name w:val="FollowedHyperlink"/>
    <w:basedOn w:val="DefaultParagraphFont"/>
    <w:uiPriority w:val="99"/>
    <w:semiHidden/>
    <w:unhideWhenUsed/>
    <w:rsid w:val="00D3402B"/>
    <w:rPr>
      <w:color w:val="954F72" w:themeColor="followedHyperlink"/>
      <w:u w:val="single"/>
    </w:rPr>
  </w:style>
  <w:style w:type="character" w:customStyle="1" w:styleId="subsection">
    <w:name w:val="subsection"/>
    <w:basedOn w:val="DefaultParagraphFont"/>
    <w:rsid w:val="00F1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8824">
      <w:bodyDiv w:val="1"/>
      <w:marLeft w:val="0"/>
      <w:marRight w:val="0"/>
      <w:marTop w:val="0"/>
      <w:marBottom w:val="0"/>
      <w:divBdr>
        <w:top w:val="none" w:sz="0" w:space="0" w:color="auto"/>
        <w:left w:val="none" w:sz="0" w:space="0" w:color="auto"/>
        <w:bottom w:val="none" w:sz="0" w:space="0" w:color="auto"/>
        <w:right w:val="none" w:sz="0" w:space="0" w:color="auto"/>
      </w:divBdr>
    </w:div>
    <w:div w:id="270743608">
      <w:bodyDiv w:val="1"/>
      <w:marLeft w:val="0"/>
      <w:marRight w:val="0"/>
      <w:marTop w:val="0"/>
      <w:marBottom w:val="0"/>
      <w:divBdr>
        <w:top w:val="none" w:sz="0" w:space="0" w:color="auto"/>
        <w:left w:val="none" w:sz="0" w:space="0" w:color="auto"/>
        <w:bottom w:val="none" w:sz="0" w:space="0" w:color="auto"/>
        <w:right w:val="none" w:sz="0" w:space="0" w:color="auto"/>
      </w:divBdr>
    </w:div>
    <w:div w:id="480586314">
      <w:bodyDiv w:val="1"/>
      <w:marLeft w:val="0"/>
      <w:marRight w:val="0"/>
      <w:marTop w:val="0"/>
      <w:marBottom w:val="0"/>
      <w:divBdr>
        <w:top w:val="none" w:sz="0" w:space="0" w:color="auto"/>
        <w:left w:val="none" w:sz="0" w:space="0" w:color="auto"/>
        <w:bottom w:val="none" w:sz="0" w:space="0" w:color="auto"/>
        <w:right w:val="none" w:sz="0" w:space="0" w:color="auto"/>
      </w:divBdr>
      <w:divsChild>
        <w:div w:id="955674739">
          <w:marLeft w:val="0"/>
          <w:marRight w:val="0"/>
          <w:marTop w:val="219"/>
          <w:marBottom w:val="240"/>
          <w:divBdr>
            <w:top w:val="none" w:sz="0" w:space="0" w:color="auto"/>
            <w:left w:val="none" w:sz="0" w:space="0" w:color="auto"/>
            <w:bottom w:val="none" w:sz="0" w:space="0" w:color="auto"/>
            <w:right w:val="none" w:sz="0" w:space="0" w:color="auto"/>
          </w:divBdr>
        </w:div>
        <w:div w:id="134489061">
          <w:marLeft w:val="0"/>
          <w:marRight w:val="0"/>
          <w:marTop w:val="260"/>
          <w:marBottom w:val="240"/>
          <w:divBdr>
            <w:top w:val="none" w:sz="0" w:space="0" w:color="auto"/>
            <w:left w:val="none" w:sz="0" w:space="0" w:color="auto"/>
            <w:bottom w:val="none" w:sz="0" w:space="0" w:color="auto"/>
            <w:right w:val="none" w:sz="0" w:space="0" w:color="auto"/>
          </w:divBdr>
        </w:div>
      </w:divsChild>
    </w:div>
    <w:div w:id="583271225">
      <w:bodyDiv w:val="1"/>
      <w:marLeft w:val="0"/>
      <w:marRight w:val="0"/>
      <w:marTop w:val="0"/>
      <w:marBottom w:val="0"/>
      <w:divBdr>
        <w:top w:val="none" w:sz="0" w:space="0" w:color="auto"/>
        <w:left w:val="none" w:sz="0" w:space="0" w:color="auto"/>
        <w:bottom w:val="none" w:sz="0" w:space="0" w:color="auto"/>
        <w:right w:val="none" w:sz="0" w:space="0" w:color="auto"/>
      </w:divBdr>
    </w:div>
    <w:div w:id="686904728">
      <w:bodyDiv w:val="1"/>
      <w:marLeft w:val="0"/>
      <w:marRight w:val="0"/>
      <w:marTop w:val="0"/>
      <w:marBottom w:val="0"/>
      <w:divBdr>
        <w:top w:val="none" w:sz="0" w:space="0" w:color="auto"/>
        <w:left w:val="none" w:sz="0" w:space="0" w:color="auto"/>
        <w:bottom w:val="none" w:sz="0" w:space="0" w:color="auto"/>
        <w:right w:val="none" w:sz="0" w:space="0" w:color="auto"/>
      </w:divBdr>
      <w:divsChild>
        <w:div w:id="1097865763">
          <w:marLeft w:val="0"/>
          <w:marRight w:val="0"/>
          <w:marTop w:val="219"/>
          <w:marBottom w:val="240"/>
          <w:divBdr>
            <w:top w:val="none" w:sz="0" w:space="0" w:color="auto"/>
            <w:left w:val="none" w:sz="0" w:space="0" w:color="auto"/>
            <w:bottom w:val="none" w:sz="0" w:space="0" w:color="auto"/>
            <w:right w:val="none" w:sz="0" w:space="0" w:color="auto"/>
          </w:divBdr>
        </w:div>
        <w:div w:id="1164860377">
          <w:marLeft w:val="0"/>
          <w:marRight w:val="0"/>
          <w:marTop w:val="260"/>
          <w:marBottom w:val="240"/>
          <w:divBdr>
            <w:top w:val="none" w:sz="0" w:space="0" w:color="auto"/>
            <w:left w:val="none" w:sz="0" w:space="0" w:color="auto"/>
            <w:bottom w:val="none" w:sz="0" w:space="0" w:color="auto"/>
            <w:right w:val="none" w:sz="0" w:space="0" w:color="auto"/>
          </w:divBdr>
        </w:div>
      </w:divsChild>
    </w:div>
    <w:div w:id="902523269">
      <w:bodyDiv w:val="1"/>
      <w:marLeft w:val="0"/>
      <w:marRight w:val="0"/>
      <w:marTop w:val="0"/>
      <w:marBottom w:val="0"/>
      <w:divBdr>
        <w:top w:val="none" w:sz="0" w:space="0" w:color="auto"/>
        <w:left w:val="none" w:sz="0" w:space="0" w:color="auto"/>
        <w:bottom w:val="none" w:sz="0" w:space="0" w:color="auto"/>
        <w:right w:val="none" w:sz="0" w:space="0" w:color="auto"/>
      </w:divBdr>
      <w:divsChild>
        <w:div w:id="125902075">
          <w:marLeft w:val="0"/>
          <w:marRight w:val="0"/>
          <w:marTop w:val="260"/>
          <w:marBottom w:val="240"/>
          <w:divBdr>
            <w:top w:val="none" w:sz="0" w:space="0" w:color="auto"/>
            <w:left w:val="none" w:sz="0" w:space="0" w:color="auto"/>
            <w:bottom w:val="none" w:sz="0" w:space="0" w:color="auto"/>
            <w:right w:val="none" w:sz="0" w:space="0" w:color="auto"/>
          </w:divBdr>
        </w:div>
      </w:divsChild>
    </w:div>
    <w:div w:id="1092697866">
      <w:bodyDiv w:val="1"/>
      <w:marLeft w:val="0"/>
      <w:marRight w:val="0"/>
      <w:marTop w:val="0"/>
      <w:marBottom w:val="0"/>
      <w:divBdr>
        <w:top w:val="none" w:sz="0" w:space="0" w:color="auto"/>
        <w:left w:val="none" w:sz="0" w:space="0" w:color="auto"/>
        <w:bottom w:val="none" w:sz="0" w:space="0" w:color="auto"/>
        <w:right w:val="none" w:sz="0" w:space="0" w:color="auto"/>
      </w:divBdr>
    </w:div>
    <w:div w:id="1137140688">
      <w:bodyDiv w:val="1"/>
      <w:marLeft w:val="0"/>
      <w:marRight w:val="0"/>
      <w:marTop w:val="0"/>
      <w:marBottom w:val="0"/>
      <w:divBdr>
        <w:top w:val="none" w:sz="0" w:space="0" w:color="auto"/>
        <w:left w:val="none" w:sz="0" w:space="0" w:color="auto"/>
        <w:bottom w:val="none" w:sz="0" w:space="0" w:color="auto"/>
        <w:right w:val="none" w:sz="0" w:space="0" w:color="auto"/>
      </w:divBdr>
    </w:div>
    <w:div w:id="1235319766">
      <w:bodyDiv w:val="1"/>
      <w:marLeft w:val="0"/>
      <w:marRight w:val="0"/>
      <w:marTop w:val="0"/>
      <w:marBottom w:val="0"/>
      <w:divBdr>
        <w:top w:val="none" w:sz="0" w:space="0" w:color="auto"/>
        <w:left w:val="none" w:sz="0" w:space="0" w:color="auto"/>
        <w:bottom w:val="none" w:sz="0" w:space="0" w:color="auto"/>
        <w:right w:val="none" w:sz="0" w:space="0" w:color="auto"/>
      </w:divBdr>
    </w:div>
    <w:div w:id="1451320758">
      <w:bodyDiv w:val="1"/>
      <w:marLeft w:val="0"/>
      <w:marRight w:val="0"/>
      <w:marTop w:val="0"/>
      <w:marBottom w:val="0"/>
      <w:divBdr>
        <w:top w:val="none" w:sz="0" w:space="0" w:color="auto"/>
        <w:left w:val="none" w:sz="0" w:space="0" w:color="auto"/>
        <w:bottom w:val="none" w:sz="0" w:space="0" w:color="auto"/>
        <w:right w:val="none" w:sz="0" w:space="0" w:color="auto"/>
      </w:divBdr>
      <w:divsChild>
        <w:div w:id="1137718312">
          <w:marLeft w:val="0"/>
          <w:marRight w:val="0"/>
          <w:marTop w:val="219"/>
          <w:marBottom w:val="240"/>
          <w:divBdr>
            <w:top w:val="none" w:sz="0" w:space="0" w:color="auto"/>
            <w:left w:val="none" w:sz="0" w:space="0" w:color="auto"/>
            <w:bottom w:val="none" w:sz="0" w:space="0" w:color="auto"/>
            <w:right w:val="none" w:sz="0" w:space="0" w:color="auto"/>
          </w:divBdr>
        </w:div>
        <w:div w:id="143472749">
          <w:marLeft w:val="0"/>
          <w:marRight w:val="0"/>
          <w:marTop w:val="260"/>
          <w:marBottom w:val="240"/>
          <w:divBdr>
            <w:top w:val="none" w:sz="0" w:space="0" w:color="auto"/>
            <w:left w:val="none" w:sz="0" w:space="0" w:color="auto"/>
            <w:bottom w:val="none" w:sz="0" w:space="0" w:color="auto"/>
            <w:right w:val="none" w:sz="0" w:space="0" w:color="auto"/>
          </w:divBdr>
        </w:div>
      </w:divsChild>
    </w:div>
    <w:div w:id="1625191743">
      <w:bodyDiv w:val="1"/>
      <w:marLeft w:val="0"/>
      <w:marRight w:val="0"/>
      <w:marTop w:val="0"/>
      <w:marBottom w:val="0"/>
      <w:divBdr>
        <w:top w:val="none" w:sz="0" w:space="0" w:color="auto"/>
        <w:left w:val="none" w:sz="0" w:space="0" w:color="auto"/>
        <w:bottom w:val="none" w:sz="0" w:space="0" w:color="auto"/>
        <w:right w:val="none" w:sz="0" w:space="0" w:color="auto"/>
      </w:divBdr>
    </w:div>
    <w:div w:id="1759787330">
      <w:bodyDiv w:val="1"/>
      <w:marLeft w:val="0"/>
      <w:marRight w:val="0"/>
      <w:marTop w:val="0"/>
      <w:marBottom w:val="0"/>
      <w:divBdr>
        <w:top w:val="none" w:sz="0" w:space="0" w:color="auto"/>
        <w:left w:val="none" w:sz="0" w:space="0" w:color="auto"/>
        <w:bottom w:val="none" w:sz="0" w:space="0" w:color="auto"/>
        <w:right w:val="none" w:sz="0" w:space="0" w:color="auto"/>
      </w:divBdr>
    </w:div>
    <w:div w:id="1782070507">
      <w:bodyDiv w:val="1"/>
      <w:marLeft w:val="0"/>
      <w:marRight w:val="0"/>
      <w:marTop w:val="0"/>
      <w:marBottom w:val="0"/>
      <w:divBdr>
        <w:top w:val="none" w:sz="0" w:space="0" w:color="auto"/>
        <w:left w:val="none" w:sz="0" w:space="0" w:color="auto"/>
        <w:bottom w:val="none" w:sz="0" w:space="0" w:color="auto"/>
        <w:right w:val="none" w:sz="0" w:space="0" w:color="auto"/>
      </w:divBdr>
    </w:div>
    <w:div w:id="20780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montreal.vprt@tat.gouv.qc.ca" TargetMode="External"/><Relationship Id="rId18" Type="http://schemas.openxmlformats.org/officeDocument/2006/relationships/hyperlink" Target="https://www.canlii.org/en/qc/laws/stat/cqlr-c-t-15.1/latest/cqlr-c-t-15.1.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nlii.org/en/qc/laws/stat/cqlr-c-c-27/latest/cqlr-c-c-27.html" TargetMode="External"/><Relationship Id="rId7" Type="http://schemas.openxmlformats.org/officeDocument/2006/relationships/settings" Target="settings.xml"/><Relationship Id="rId12" Type="http://schemas.openxmlformats.org/officeDocument/2006/relationships/hyperlink" Target="http://www.tat.gouv.qc.ca" TargetMode="External"/><Relationship Id="rId17" Type="http://schemas.openxmlformats.org/officeDocument/2006/relationships/hyperlink" Target="mailto:tat.montreal.vprt@tat.gouv.qc.c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t.quebec.vprt@tat.gouv.qc.ca" TargetMode="External"/><Relationship Id="rId20" Type="http://schemas.openxmlformats.org/officeDocument/2006/relationships/hyperlink" Target="https://www.canlii.org/en/qc/laws/stat/cqlr-c-s-32.1/latest/cqlr-c-s-3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quebec.vprt@tat.gouv.qc.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at.gouv.qc.ca" TargetMode="External"/><Relationship Id="rId23" Type="http://schemas.openxmlformats.org/officeDocument/2006/relationships/hyperlink" Target="https://www.canlii.org/en/qc/laws/stat/cqlr-c-c-27/latest/cqlr-c-c-27.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nlii.org/en/qc/laws/stat/cqlr-c-t-15.1/latest/cqlr-c-t-15.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t.gouv.qc.ca" TargetMode="External"/><Relationship Id="rId22" Type="http://schemas.openxmlformats.org/officeDocument/2006/relationships/hyperlink" Target="https://www.canlii.org/en/qc/laws/stat/cqlr-c-c-27/latest/cqlr-c-c-27.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Props1.xml><?xml version="1.0" encoding="utf-8"?>
<ds:datastoreItem xmlns:ds="http://schemas.openxmlformats.org/officeDocument/2006/customXml" ds:itemID="{183A7BCE-928A-422D-A862-F1A20D306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34449-CF04-403E-88CF-E35EB7992FB8}">
  <ds:schemaRefs>
    <ds:schemaRef ds:uri="http://schemas.openxmlformats.org/officeDocument/2006/bibliography"/>
  </ds:schemaRefs>
</ds:datastoreItem>
</file>

<file path=customXml/itemProps3.xml><?xml version="1.0" encoding="utf-8"?>
<ds:datastoreItem xmlns:ds="http://schemas.openxmlformats.org/officeDocument/2006/customXml" ds:itemID="{825D81B3-58B8-4544-88E1-7062746E72A6}">
  <ds:schemaRefs>
    <ds:schemaRef ds:uri="http://schemas.microsoft.com/sharepoint/v3/contenttype/forms"/>
  </ds:schemaRefs>
</ds:datastoreItem>
</file>

<file path=customXml/itemProps4.xml><?xml version="1.0" encoding="utf-8"?>
<ds:datastoreItem xmlns:ds="http://schemas.openxmlformats.org/officeDocument/2006/customXml" ds:itemID="{6DD8777B-B1BF-4C4F-986B-070A77E5354C}">
  <ds:schemaRefs>
    <ds:schemaRef ds:uri="http://schemas.microsoft.com/office/2006/metadata/properties"/>
    <ds:schemaRef ds:uri="http://schemas.microsoft.com/office/infopath/2007/PartnerControls"/>
    <ds:schemaRef ds:uri="0c60d0fb-7f6b-4910-8380-a12496852092"/>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Plainte en vertu du Code du travail ou d'une autre Loi pour un congédiement, une suspension ou une autre mesure</vt:lpstr>
      <vt:lpstr>Plainte en vertu du Code du travail ou d'une autre Loi pour un congédiement, une suspension ou une autre mesure</vt:lpstr>
    </vt:vector>
  </TitlesOfParts>
  <Company>Commission des relations du travail</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en vertu du Code du travail ou d'une autre Loi pour un congédiement, une suspension ou une autre mesure</dc:title>
  <dc:subject>Code du travail ou autres lois</dc:subject>
  <dc:creator>Commission des relations du travail</dc:creator>
  <cp:keywords/>
  <dc:description/>
  <cp:lastModifiedBy>Sandra Smith</cp:lastModifiedBy>
  <cp:revision>8</cp:revision>
  <cp:lastPrinted>2017-07-20T14:50:00Z</cp:lastPrinted>
  <dcterms:created xsi:type="dcterms:W3CDTF">2023-04-18T19:29:00Z</dcterms:created>
  <dcterms:modified xsi:type="dcterms:W3CDTF">2023-04-20T22:19:00Z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