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99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360"/>
        <w:gridCol w:w="1451"/>
        <w:gridCol w:w="1444"/>
        <w:gridCol w:w="3368"/>
      </w:tblGrid>
      <w:tr w:rsidR="008310F1" w:rsidRPr="00EA2E91" w14:paraId="3D9DD6F5" w14:textId="77777777" w:rsidTr="00B362D8"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FF7AF" w14:textId="4CBB76B7" w:rsidR="008310F1" w:rsidRPr="001F32B9" w:rsidRDefault="00062C28" w:rsidP="007C4528">
            <w:pPr>
              <w:spacing w:before="60" w:after="160" w:line="260" w:lineRule="exact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FORM TO </w:t>
            </w:r>
            <w:r w:rsidR="001F32B9" w:rsidRPr="001C234E">
              <w:rPr>
                <w:b/>
                <w:bCs/>
                <w:sz w:val="24"/>
                <w:szCs w:val="24"/>
                <w:lang w:val="en-CA"/>
              </w:rPr>
              <w:t xml:space="preserve">REQUEST </w:t>
            </w:r>
            <w:r>
              <w:rPr>
                <w:b/>
                <w:bCs/>
                <w:sz w:val="24"/>
                <w:szCs w:val="24"/>
                <w:lang w:val="en-CA"/>
              </w:rPr>
              <w:t>A</w:t>
            </w:r>
            <w:r w:rsidR="001F32B9" w:rsidRPr="001C234E">
              <w:rPr>
                <w:b/>
                <w:bCs/>
                <w:sz w:val="24"/>
                <w:szCs w:val="24"/>
                <w:lang w:val="en-CA"/>
              </w:rPr>
              <w:t xml:space="preserve"> RETURN TO CONCILIATION</w:t>
            </w:r>
          </w:p>
        </w:tc>
      </w:tr>
      <w:tr w:rsidR="003A1F3A" w:rsidRPr="00EA2E91" w14:paraId="7057F4C6" w14:textId="77777777" w:rsidTr="00B362D8">
        <w:tblPrEx>
          <w:shd w:val="clear" w:color="auto" w:fill="auto"/>
        </w:tblPrEx>
        <w:trPr>
          <w:trHeight w:val="340"/>
        </w:trPr>
        <w:tc>
          <w:tcPr>
            <w:tcW w:w="9623" w:type="dxa"/>
            <w:gridSpan w:val="4"/>
            <w:shd w:val="clear" w:color="auto" w:fill="BFBFBF" w:themeFill="background1" w:themeFillShade="BF"/>
            <w:vAlign w:val="center"/>
          </w:tcPr>
          <w:p w14:paraId="49DAF78F" w14:textId="6C514D3A" w:rsidR="000A3CBF" w:rsidRPr="009827DB" w:rsidRDefault="00B75122" w:rsidP="00B768EB">
            <w:pPr>
              <w:spacing w:before="60" w:after="60" w:line="260" w:lineRule="exact"/>
              <w:rPr>
                <w:b/>
                <w:bCs/>
                <w:sz w:val="24"/>
                <w:szCs w:val="24"/>
                <w:lang w:val="en-CA"/>
              </w:rPr>
            </w:pPr>
            <w:r w:rsidRPr="009827DB">
              <w:rPr>
                <w:b/>
                <w:bCs/>
                <w:sz w:val="24"/>
                <w:szCs w:val="24"/>
                <w:lang w:val="en-CA"/>
              </w:rPr>
              <w:t xml:space="preserve">SECTION 1: IDENTIFICATION </w:t>
            </w:r>
            <w:r w:rsidR="009827DB" w:rsidRPr="009827DB">
              <w:rPr>
                <w:b/>
                <w:bCs/>
                <w:sz w:val="24"/>
                <w:szCs w:val="24"/>
                <w:lang w:val="en-CA"/>
              </w:rPr>
              <w:t>OF THE</w:t>
            </w:r>
            <w:r w:rsidRPr="009827DB"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 w:rsidR="009827DB" w:rsidRPr="009827DB">
              <w:rPr>
                <w:b/>
                <w:bCs/>
                <w:sz w:val="24"/>
                <w:szCs w:val="24"/>
                <w:lang w:val="en-CA"/>
              </w:rPr>
              <w:t>PLAINTIFF</w:t>
            </w:r>
          </w:p>
        </w:tc>
      </w:tr>
      <w:tr w:rsidR="003A1F3A" w:rsidRPr="003A1F3A" w14:paraId="3C98BF5C" w14:textId="77777777" w:rsidTr="00B362D8">
        <w:tblPrEx>
          <w:shd w:val="clear" w:color="auto" w:fill="auto"/>
        </w:tblPrEx>
        <w:trPr>
          <w:trHeight w:val="541"/>
        </w:trPr>
        <w:tc>
          <w:tcPr>
            <w:tcW w:w="481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9B379D6" w14:textId="56714C63" w:rsidR="00B362D8" w:rsidRPr="003A1F3A" w:rsidRDefault="001C234E" w:rsidP="00B768EB">
            <w:pPr>
              <w:pStyle w:val="Titre4"/>
              <w:spacing w:before="60" w:after="60" w:line="260" w:lineRule="exac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First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name</w:t>
            </w:r>
            <w:proofErr w:type="spellEnd"/>
            <w:r w:rsidR="00B362D8" w:rsidRPr="003A1F3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="00B362D8" w:rsidRPr="003A1F3A">
              <w:rPr>
                <w:rFonts w:cstheme="minorHAnsi"/>
                <w:b w:val="0"/>
                <w:highlight w:val="lightGray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362D8" w:rsidRPr="003A1F3A">
              <w:rPr>
                <w:rFonts w:cstheme="minorHAnsi"/>
                <w:highlight w:val="lightGray"/>
              </w:rPr>
              <w:instrText xml:space="preserve"> FORMTEXT </w:instrText>
            </w:r>
            <w:r w:rsidR="00B362D8" w:rsidRPr="003A1F3A">
              <w:rPr>
                <w:rFonts w:cstheme="minorHAnsi"/>
                <w:b w:val="0"/>
                <w:highlight w:val="lightGray"/>
              </w:rPr>
            </w:r>
            <w:r w:rsidR="00B362D8" w:rsidRPr="003A1F3A">
              <w:rPr>
                <w:rFonts w:cstheme="minorHAnsi"/>
                <w:b w:val="0"/>
                <w:highlight w:val="lightGray"/>
              </w:rPr>
              <w:fldChar w:fldCharType="separate"/>
            </w:r>
            <w:r w:rsidR="00B362D8" w:rsidRPr="003A1F3A">
              <w:rPr>
                <w:rFonts w:cstheme="minorHAnsi"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 w:val="0"/>
                <w:highlight w:val="lightGray"/>
              </w:rPr>
              <w:fldChar w:fldCharType="end"/>
            </w:r>
            <w:r w:rsidR="00B362D8" w:rsidRPr="003A1F3A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7ED1057" w14:textId="1268DEF4" w:rsidR="00B362D8" w:rsidRPr="003A1F3A" w:rsidRDefault="001C234E" w:rsidP="00B768EB">
            <w:pPr>
              <w:spacing w:before="60" w:after="60" w:line="260" w:lineRule="exact"/>
            </w:pPr>
            <w:r>
              <w:rPr>
                <w:rFonts w:cstheme="minorHAnsi"/>
              </w:rPr>
              <w:t xml:space="preserve">Last </w:t>
            </w:r>
            <w:proofErr w:type="spellStart"/>
            <w:r>
              <w:rPr>
                <w:rFonts w:cstheme="minorHAnsi"/>
              </w:rPr>
              <w:t>name</w:t>
            </w:r>
            <w:proofErr w:type="spellEnd"/>
            <w:r w:rsidR="00B362D8" w:rsidRPr="003A1F3A">
              <w:rPr>
                <w:rFonts w:cstheme="minorHAnsi"/>
              </w:rPr>
              <w:t xml:space="preserve">: </w:t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0" w:name="Texte1"/>
            <w:r w:rsidR="00B362D8" w:rsidRPr="003A1F3A">
              <w:rPr>
                <w:rFonts w:cstheme="minorHAnsi"/>
                <w:b/>
                <w:highlight w:val="lightGray"/>
              </w:rPr>
              <w:instrText xml:space="preserve"> FORMTEXT </w:instrText>
            </w:r>
            <w:r w:rsidR="00B362D8" w:rsidRPr="003A1F3A">
              <w:rPr>
                <w:rFonts w:cstheme="minorHAnsi"/>
                <w:b/>
                <w:highlight w:val="lightGray"/>
              </w:rPr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separate"/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end"/>
            </w:r>
            <w:bookmarkEnd w:id="0"/>
          </w:p>
        </w:tc>
      </w:tr>
      <w:tr w:rsidR="003A1F3A" w:rsidRPr="003A1F3A" w14:paraId="1CB59D12" w14:textId="77777777" w:rsidTr="00B362D8">
        <w:tblPrEx>
          <w:shd w:val="clear" w:color="auto" w:fill="auto"/>
        </w:tblPrEx>
        <w:trPr>
          <w:trHeight w:val="521"/>
        </w:trPr>
        <w:tc>
          <w:tcPr>
            <w:tcW w:w="481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14E4F348" w14:textId="1F79B18B" w:rsidR="00B362D8" w:rsidRPr="003A1F3A" w:rsidRDefault="00B362D8" w:rsidP="00B768EB">
            <w:pPr>
              <w:spacing w:before="60" w:after="60" w:line="260" w:lineRule="exact"/>
            </w:pPr>
            <w:proofErr w:type="spellStart"/>
            <w:r w:rsidRPr="003A1F3A">
              <w:t>T</w:t>
            </w:r>
            <w:r w:rsidR="001C234E">
              <w:t>ele</w:t>
            </w:r>
            <w:r w:rsidRPr="003A1F3A">
              <w:t>phone</w:t>
            </w:r>
            <w:proofErr w:type="spellEnd"/>
            <w:r w:rsidRPr="003A1F3A">
              <w:t> </w:t>
            </w:r>
            <w:proofErr w:type="spellStart"/>
            <w:r w:rsidR="001C234E">
              <w:t>number</w:t>
            </w:r>
            <w:proofErr w:type="spellEnd"/>
            <w:r w:rsidRPr="003A1F3A">
              <w:t xml:space="preserve">: </w:t>
            </w:r>
            <w:r w:rsidRPr="003A1F3A">
              <w:rPr>
                <w:rFonts w:cstheme="minorHAnsi"/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3A1F3A">
              <w:rPr>
                <w:rFonts w:cstheme="minorHAnsi"/>
                <w:b/>
                <w:highlight w:val="lightGray"/>
              </w:rPr>
              <w:instrText xml:space="preserve"> FORMTEXT </w:instrText>
            </w:r>
            <w:r w:rsidRPr="003A1F3A">
              <w:rPr>
                <w:rFonts w:cstheme="minorHAnsi"/>
                <w:b/>
                <w:highlight w:val="lightGray"/>
              </w:rPr>
            </w:r>
            <w:r w:rsidRPr="003A1F3A">
              <w:rPr>
                <w:rFonts w:cstheme="minorHAnsi"/>
                <w:b/>
                <w:highlight w:val="lightGray"/>
              </w:rPr>
              <w:fldChar w:fldCharType="separate"/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highlight w:val="lightGray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FFE5FFF" w14:textId="4CC6827C" w:rsidR="00B362D8" w:rsidRPr="003A1F3A" w:rsidRDefault="001C234E" w:rsidP="00B768EB">
            <w:pPr>
              <w:spacing w:before="60" w:after="60" w:line="260" w:lineRule="exact"/>
            </w:pPr>
            <w:proofErr w:type="gramStart"/>
            <w:r>
              <w:t>Email</w:t>
            </w:r>
            <w:proofErr w:type="gramEnd"/>
            <w:r w:rsidR="00B362D8" w:rsidRPr="003A1F3A">
              <w:t xml:space="preserve">: </w:t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B362D8" w:rsidRPr="003A1F3A">
              <w:rPr>
                <w:rFonts w:cstheme="minorHAnsi"/>
                <w:b/>
                <w:highlight w:val="lightGray"/>
              </w:rPr>
              <w:instrText xml:space="preserve"> FORMTEXT </w:instrText>
            </w:r>
            <w:r w:rsidR="00B362D8" w:rsidRPr="003A1F3A">
              <w:rPr>
                <w:rFonts w:cstheme="minorHAnsi"/>
                <w:b/>
                <w:highlight w:val="lightGray"/>
              </w:rPr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separate"/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="00B362D8" w:rsidRPr="003A1F3A">
              <w:rPr>
                <w:rFonts w:cstheme="minorHAnsi"/>
                <w:b/>
                <w:highlight w:val="lightGray"/>
              </w:rPr>
              <w:fldChar w:fldCharType="end"/>
            </w:r>
          </w:p>
        </w:tc>
      </w:tr>
      <w:tr w:rsidR="003A1F3A" w:rsidRPr="003A1F3A" w14:paraId="53B65D06" w14:textId="77777777" w:rsidTr="00B362D8">
        <w:tblPrEx>
          <w:shd w:val="clear" w:color="auto" w:fill="auto"/>
        </w:tblPrEx>
        <w:trPr>
          <w:trHeight w:val="984"/>
        </w:trPr>
        <w:tc>
          <w:tcPr>
            <w:tcW w:w="481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1935208" w14:textId="38876B2C" w:rsidR="00B362D8" w:rsidRPr="003A1F3A" w:rsidRDefault="001C234E" w:rsidP="00B362D8">
            <w:pPr>
              <w:spacing w:before="60" w:after="60"/>
              <w:rPr>
                <w:rFonts w:cstheme="minorHAnsi"/>
                <w:b/>
              </w:rPr>
            </w:pPr>
            <w:proofErr w:type="spellStart"/>
            <w:r>
              <w:t>Worker</w:t>
            </w:r>
            <w:proofErr w:type="spellEnd"/>
            <w:r w:rsidR="00B362D8" w:rsidRPr="003A1F3A">
              <w:t xml:space="preserve">   </w:t>
            </w:r>
            <w:r>
              <w:t xml:space="preserve">  </w:t>
            </w:r>
            <w:r w:rsidR="00B362D8" w:rsidRPr="003A1F3A">
              <w:rPr>
                <w:rFonts w:cstheme="minorHAnsi"/>
              </w:rPr>
              <w:t xml:space="preserve"> </w:t>
            </w:r>
            <w:r w:rsidR="00CC065D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 w:rsidR="00CC065D" w:rsidRPr="003A1F3A">
              <w:rPr>
                <w:rFonts w:cstheme="minorHAnsi"/>
                <w:b/>
              </w:rPr>
              <w:instrText xml:space="preserve"> FORMCHECKBOX </w:instrText>
            </w:r>
            <w:r w:rsidR="00CC065D" w:rsidRPr="003A1F3A">
              <w:rPr>
                <w:rFonts w:cstheme="minorHAnsi"/>
                <w:b/>
              </w:rPr>
            </w:r>
            <w:r w:rsidR="00CC065D" w:rsidRPr="003A1F3A">
              <w:rPr>
                <w:rFonts w:cstheme="minorHAnsi"/>
                <w:b/>
              </w:rPr>
              <w:fldChar w:fldCharType="separate"/>
            </w:r>
            <w:r w:rsidR="00CC065D" w:rsidRPr="003A1F3A">
              <w:rPr>
                <w:rFonts w:cstheme="minorHAnsi"/>
                <w:b/>
              </w:rPr>
              <w:fldChar w:fldCharType="end"/>
            </w:r>
            <w:bookmarkEnd w:id="1"/>
          </w:p>
          <w:p w14:paraId="17A32AFD" w14:textId="3C56264F" w:rsidR="00B362D8" w:rsidRPr="003A1F3A" w:rsidRDefault="00B362D8" w:rsidP="00B362D8">
            <w:pPr>
              <w:spacing w:before="60" w:after="60"/>
            </w:pPr>
            <w:r w:rsidRPr="003A1F3A">
              <w:t>Employe</w:t>
            </w:r>
            <w:r w:rsidR="001C234E">
              <w:t>r</w:t>
            </w:r>
            <w:r w:rsidRPr="003A1F3A">
              <w:t xml:space="preserve">  </w:t>
            </w:r>
            <w:r w:rsidRPr="003A1F3A">
              <w:rPr>
                <w:rFonts w:cstheme="minorHAnsi"/>
              </w:rPr>
              <w:t xml:space="preserve">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1F3A">
              <w:rPr>
                <w:rFonts w:cstheme="minorHAnsi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3A1F3A">
              <w:rPr>
                <w:rFonts w:cstheme="minorHAnsi"/>
              </w:rPr>
              <w:t xml:space="preserve">  </w:t>
            </w:r>
            <w:r w:rsidRPr="003A1F3A">
              <w:t xml:space="preserve">   </w:t>
            </w:r>
          </w:p>
          <w:p w14:paraId="640FED1D" w14:textId="51D16F97" w:rsidR="00B362D8" w:rsidRPr="003A1F3A" w:rsidRDefault="00B362D8" w:rsidP="00B362D8">
            <w:pPr>
              <w:spacing w:before="60" w:after="60"/>
            </w:pPr>
          </w:p>
        </w:tc>
        <w:tc>
          <w:tcPr>
            <w:tcW w:w="48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A2A95A0" w14:textId="21A45C1D" w:rsidR="00B362D8" w:rsidRPr="001C234E" w:rsidRDefault="00B362D8" w:rsidP="00B362D8">
            <w:pPr>
              <w:spacing w:before="60" w:after="60"/>
              <w:rPr>
                <w:rFonts w:cstheme="minorHAnsi"/>
                <w:b/>
                <w:lang w:val="en-CA"/>
              </w:rPr>
            </w:pPr>
            <w:r w:rsidRPr="001C234E">
              <w:rPr>
                <w:lang w:val="en-CA"/>
              </w:rPr>
              <w:t>Repr</w:t>
            </w:r>
            <w:r w:rsidR="001C234E" w:rsidRPr="001C234E">
              <w:rPr>
                <w:lang w:val="en-CA"/>
              </w:rPr>
              <w:t>esenting the worker</w:t>
            </w:r>
            <w:r w:rsidRPr="001C234E">
              <w:rPr>
                <w:lang w:val="en-CA"/>
              </w:rPr>
              <w:t xml:space="preserve"> </w:t>
            </w:r>
            <w:r w:rsidRPr="001C234E">
              <w:rPr>
                <w:rFonts w:cstheme="minorHAnsi"/>
                <w:lang w:val="en-CA"/>
              </w:rPr>
              <w:t xml:space="preserve">     </w:t>
            </w:r>
            <w:r w:rsidR="001C234E">
              <w:rPr>
                <w:rFonts w:cstheme="minorHAnsi"/>
                <w:lang w:val="en-CA"/>
              </w:rPr>
              <w:t xml:space="preserve">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34E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</w:p>
          <w:p w14:paraId="5A585DFB" w14:textId="68C8AB6B" w:rsidR="00B362D8" w:rsidRPr="001C234E" w:rsidRDefault="00B362D8" w:rsidP="00B362D8">
            <w:pPr>
              <w:spacing w:before="60" w:after="60"/>
              <w:rPr>
                <w:lang w:val="en-CA"/>
              </w:rPr>
            </w:pPr>
            <w:r w:rsidRPr="001C234E">
              <w:rPr>
                <w:lang w:val="en-CA"/>
              </w:rPr>
              <w:t>Rep</w:t>
            </w:r>
            <w:r w:rsidR="001C234E" w:rsidRPr="001C234E">
              <w:rPr>
                <w:lang w:val="en-CA"/>
              </w:rPr>
              <w:t>resenting the employer</w:t>
            </w:r>
            <w:r w:rsidRPr="001C234E">
              <w:rPr>
                <w:lang w:val="en-CA"/>
              </w:rPr>
              <w:t xml:space="preserve">  </w:t>
            </w:r>
            <w:r w:rsidRPr="001C234E">
              <w:rPr>
                <w:rFonts w:cstheme="minorHAnsi"/>
                <w:lang w:val="en-CA"/>
              </w:rPr>
              <w:t xml:space="preserve">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34E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1C234E">
              <w:rPr>
                <w:rFonts w:cstheme="minorHAnsi"/>
                <w:lang w:val="en-CA"/>
              </w:rPr>
              <w:t xml:space="preserve"> </w:t>
            </w:r>
            <w:r w:rsidRPr="001C234E">
              <w:rPr>
                <w:lang w:val="en-CA"/>
              </w:rPr>
              <w:t xml:space="preserve">  </w:t>
            </w:r>
          </w:p>
          <w:p w14:paraId="2219D2BD" w14:textId="396E96F5" w:rsidR="00B362D8" w:rsidRPr="003A1F3A" w:rsidRDefault="001C234E" w:rsidP="00B362D8">
            <w:pPr>
              <w:spacing w:before="60" w:after="60"/>
            </w:pPr>
            <w:proofErr w:type="spellStart"/>
            <w:r>
              <w:t>Representing</w:t>
            </w:r>
            <w:proofErr w:type="spellEnd"/>
            <w:r>
              <w:t xml:space="preserve"> the</w:t>
            </w:r>
            <w:r w:rsidR="00B362D8" w:rsidRPr="003A1F3A">
              <w:t xml:space="preserve"> CNESST      </w:t>
            </w:r>
            <w:r w:rsidR="00B362D8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62D8" w:rsidRPr="003A1F3A">
              <w:rPr>
                <w:rFonts w:cstheme="minorHAnsi"/>
              </w:rPr>
              <w:instrText xml:space="preserve"> FORMCHECKBOX </w:instrText>
            </w:r>
            <w:r w:rsidR="00B362D8" w:rsidRPr="003A1F3A">
              <w:rPr>
                <w:rFonts w:cstheme="minorHAnsi"/>
                <w:b/>
              </w:rPr>
            </w:r>
            <w:r w:rsidR="00B362D8" w:rsidRPr="003A1F3A">
              <w:rPr>
                <w:rFonts w:cstheme="minorHAnsi"/>
                <w:b/>
              </w:rPr>
              <w:fldChar w:fldCharType="separate"/>
            </w:r>
            <w:r w:rsidR="00B362D8" w:rsidRPr="003A1F3A">
              <w:rPr>
                <w:rFonts w:cstheme="minorHAnsi"/>
                <w:b/>
              </w:rPr>
              <w:fldChar w:fldCharType="end"/>
            </w:r>
            <w:r w:rsidR="00B362D8" w:rsidRPr="003A1F3A">
              <w:rPr>
                <w:rFonts w:cstheme="minorHAnsi"/>
              </w:rPr>
              <w:t xml:space="preserve">  </w:t>
            </w:r>
          </w:p>
        </w:tc>
      </w:tr>
      <w:tr w:rsidR="003A1F3A" w:rsidRPr="003A1F3A" w14:paraId="4F770729" w14:textId="77777777" w:rsidTr="00A740CA">
        <w:tblPrEx>
          <w:shd w:val="clear" w:color="auto" w:fill="auto"/>
        </w:tblPrEx>
        <w:trPr>
          <w:trHeight w:val="386"/>
        </w:trPr>
        <w:tc>
          <w:tcPr>
            <w:tcW w:w="9623" w:type="dxa"/>
            <w:gridSpan w:val="4"/>
            <w:shd w:val="clear" w:color="auto" w:fill="FFFFFF" w:themeFill="background1"/>
            <w:vAlign w:val="center"/>
          </w:tcPr>
          <w:p w14:paraId="398F748D" w14:textId="4D2AA42D" w:rsidR="0025447E" w:rsidRPr="003A1F3A" w:rsidRDefault="0025447E" w:rsidP="00B768EB">
            <w:pPr>
              <w:spacing w:before="60" w:after="60" w:line="260" w:lineRule="exact"/>
            </w:pPr>
            <w:r w:rsidRPr="003A1F3A">
              <w:t>TAT</w:t>
            </w:r>
            <w:r w:rsidR="00062C28">
              <w:t xml:space="preserve"> record</w:t>
            </w:r>
            <w:r w:rsidRPr="003A1F3A">
              <w:t xml:space="preserve">: </w:t>
            </w:r>
            <w:r w:rsidRPr="003A1F3A">
              <w:rPr>
                <w:rFonts w:cstheme="minorHAnsi"/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3A1F3A">
              <w:rPr>
                <w:rFonts w:cstheme="minorHAnsi"/>
                <w:b/>
                <w:highlight w:val="lightGray"/>
              </w:rPr>
              <w:instrText xml:space="preserve"> FORMTEXT </w:instrText>
            </w:r>
            <w:r w:rsidRPr="003A1F3A">
              <w:rPr>
                <w:rFonts w:cstheme="minorHAnsi"/>
                <w:b/>
                <w:highlight w:val="lightGray"/>
              </w:rPr>
            </w:r>
            <w:r w:rsidRPr="003A1F3A">
              <w:rPr>
                <w:rFonts w:cstheme="minorHAnsi"/>
                <w:b/>
                <w:highlight w:val="lightGray"/>
              </w:rPr>
              <w:fldChar w:fldCharType="separate"/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highlight w:val="lightGray"/>
              </w:rPr>
              <w:fldChar w:fldCharType="end"/>
            </w:r>
          </w:p>
        </w:tc>
      </w:tr>
      <w:tr w:rsidR="003A1F3A" w:rsidRPr="003A1F3A" w14:paraId="31DD663B" w14:textId="77777777" w:rsidTr="00FC374D">
        <w:tblPrEx>
          <w:shd w:val="clear" w:color="auto" w:fill="auto"/>
        </w:tblPrEx>
        <w:trPr>
          <w:trHeight w:val="421"/>
        </w:trPr>
        <w:tc>
          <w:tcPr>
            <w:tcW w:w="9623" w:type="dxa"/>
            <w:gridSpan w:val="4"/>
            <w:shd w:val="clear" w:color="auto" w:fill="FFFFFF" w:themeFill="background1"/>
            <w:vAlign w:val="center"/>
          </w:tcPr>
          <w:p w14:paraId="3F7CCD51" w14:textId="0040B349" w:rsidR="0025447E" w:rsidRPr="003A1F3A" w:rsidRDefault="0025447E" w:rsidP="00B768EB">
            <w:pPr>
              <w:spacing w:before="60" w:after="60" w:line="260" w:lineRule="exact"/>
            </w:pPr>
            <w:r w:rsidRPr="003A1F3A">
              <w:t xml:space="preserve">Date </w:t>
            </w:r>
            <w:r w:rsidR="00062C28">
              <w:t xml:space="preserve">of the </w:t>
            </w:r>
            <w:proofErr w:type="spellStart"/>
            <w:r w:rsidR="00062C28">
              <w:t>request</w:t>
            </w:r>
            <w:proofErr w:type="spellEnd"/>
            <w:r w:rsidRPr="003A1F3A">
              <w:t xml:space="preserve">: </w:t>
            </w:r>
            <w:r w:rsidRPr="003A1F3A">
              <w:rPr>
                <w:rFonts w:cstheme="minorHAnsi"/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A1F3A">
              <w:rPr>
                <w:rFonts w:cstheme="minorHAnsi"/>
                <w:b/>
                <w:highlight w:val="lightGray"/>
              </w:rPr>
              <w:instrText xml:space="preserve"> FORMTEXT </w:instrText>
            </w:r>
            <w:r w:rsidRPr="003A1F3A">
              <w:rPr>
                <w:rFonts w:cstheme="minorHAnsi"/>
                <w:b/>
                <w:highlight w:val="lightGray"/>
              </w:rPr>
            </w:r>
            <w:r w:rsidRPr="003A1F3A">
              <w:rPr>
                <w:rFonts w:cstheme="minorHAnsi"/>
                <w:b/>
                <w:highlight w:val="lightGray"/>
              </w:rPr>
              <w:fldChar w:fldCharType="separate"/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noProof/>
                <w:highlight w:val="lightGray"/>
              </w:rPr>
              <w:t> </w:t>
            </w:r>
            <w:r w:rsidRPr="003A1F3A">
              <w:rPr>
                <w:rFonts w:cstheme="minorHAnsi"/>
                <w:b/>
                <w:highlight w:val="lightGray"/>
              </w:rPr>
              <w:fldChar w:fldCharType="end"/>
            </w:r>
          </w:p>
        </w:tc>
      </w:tr>
      <w:tr w:rsidR="003A1F3A" w:rsidRPr="00EA2E91" w14:paraId="5EE10276" w14:textId="77777777" w:rsidTr="00B362D8">
        <w:tblPrEx>
          <w:shd w:val="clear" w:color="auto" w:fill="auto"/>
        </w:tblPrEx>
        <w:trPr>
          <w:trHeight w:val="340"/>
        </w:trPr>
        <w:tc>
          <w:tcPr>
            <w:tcW w:w="962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1C64C" w14:textId="47B0D964" w:rsidR="00EB4D92" w:rsidRPr="001C234E" w:rsidRDefault="0025447E" w:rsidP="00B768EB">
            <w:pPr>
              <w:spacing w:before="60" w:after="60" w:line="260" w:lineRule="exact"/>
              <w:rPr>
                <w:b/>
                <w:bCs/>
                <w:sz w:val="24"/>
                <w:szCs w:val="24"/>
                <w:lang w:val="en-CA"/>
              </w:rPr>
            </w:pPr>
            <w:r w:rsidRPr="001C234E">
              <w:rPr>
                <w:b/>
                <w:bCs/>
                <w:sz w:val="24"/>
                <w:szCs w:val="24"/>
                <w:lang w:val="en-CA"/>
              </w:rPr>
              <w:t xml:space="preserve">SECTION 2: </w:t>
            </w:r>
            <w:r w:rsidR="001C234E" w:rsidRPr="001C234E">
              <w:rPr>
                <w:b/>
                <w:bCs/>
                <w:sz w:val="24"/>
                <w:szCs w:val="24"/>
                <w:lang w:val="en-CA"/>
              </w:rPr>
              <w:t>REQUEST TO RETURN TO CONCILIATION</w:t>
            </w:r>
          </w:p>
        </w:tc>
      </w:tr>
      <w:tr w:rsidR="003A1F3A" w:rsidRPr="001C234E" w14:paraId="4116A54D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4D7949F2" w14:textId="342E6750" w:rsidR="00D946C9" w:rsidRPr="001C234E" w:rsidRDefault="001C234E" w:rsidP="00D946C9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 w:rsidRPr="001C234E">
              <w:rPr>
                <w:b/>
                <w:bCs/>
                <w:kern w:val="0"/>
                <w:lang w:val="en-CA"/>
                <w14:ligatures w14:val="none"/>
              </w:rPr>
              <w:t>Do the other parties in the case consent to a return to conciliation</w:t>
            </w:r>
            <w:r w:rsidR="00D946C9" w:rsidRPr="001C234E">
              <w:rPr>
                <w:b/>
                <w:bCs/>
                <w:kern w:val="0"/>
                <w:lang w:val="en-CA"/>
                <w14:ligatures w14:val="none"/>
              </w:rPr>
              <w:t xml:space="preserve">? </w:t>
            </w:r>
            <w:r>
              <w:rPr>
                <w:b/>
                <w:bCs/>
                <w:kern w:val="0"/>
                <w:lang w:val="en-CA"/>
                <w14:ligatures w14:val="none"/>
              </w:rPr>
              <w:t xml:space="preserve"> </w:t>
            </w:r>
            <w:r>
              <w:rPr>
                <w:lang w:val="en-CA"/>
              </w:rPr>
              <w:t>Yes</w:t>
            </w:r>
            <w:r w:rsidR="00D946C9" w:rsidRPr="001C234E">
              <w:rPr>
                <w:lang w:val="en-CA"/>
              </w:rPr>
              <w:t xml:space="preserve">  </w:t>
            </w:r>
            <w:r w:rsidR="00D946C9" w:rsidRPr="001C234E">
              <w:rPr>
                <w:rFonts w:cstheme="minorHAnsi"/>
                <w:lang w:val="en-CA"/>
              </w:rPr>
              <w:t xml:space="preserve"> </w:t>
            </w:r>
            <w:r w:rsidR="00D946C9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6C9" w:rsidRPr="001C234E">
              <w:rPr>
                <w:rFonts w:cstheme="minorHAnsi"/>
                <w:lang w:val="en-CA"/>
              </w:rPr>
              <w:instrText xml:space="preserve"> FORMCHECKBOX </w:instrText>
            </w:r>
            <w:r w:rsidR="00D946C9" w:rsidRPr="003A1F3A">
              <w:rPr>
                <w:rFonts w:cstheme="minorHAnsi"/>
                <w:b/>
              </w:rPr>
            </w:r>
            <w:r w:rsidR="00D946C9" w:rsidRPr="003A1F3A">
              <w:rPr>
                <w:rFonts w:cstheme="minorHAnsi"/>
                <w:b/>
              </w:rPr>
              <w:fldChar w:fldCharType="separate"/>
            </w:r>
            <w:r w:rsidR="00D946C9" w:rsidRPr="003A1F3A">
              <w:rPr>
                <w:rFonts w:cstheme="minorHAnsi"/>
                <w:b/>
              </w:rPr>
              <w:fldChar w:fldCharType="end"/>
            </w:r>
            <w:r w:rsidR="00D946C9" w:rsidRPr="001C234E">
              <w:rPr>
                <w:rFonts w:cstheme="minorHAnsi"/>
                <w:lang w:val="en-CA"/>
              </w:rPr>
              <w:t xml:space="preserve">         </w:t>
            </w:r>
            <w:r w:rsidR="00D946C9" w:rsidRPr="001C234E">
              <w:rPr>
                <w:lang w:val="en-CA"/>
              </w:rPr>
              <w:t xml:space="preserve">No </w:t>
            </w:r>
            <w:r>
              <w:rPr>
                <w:lang w:val="en-CA"/>
              </w:rPr>
              <w:t xml:space="preserve"> </w:t>
            </w:r>
            <w:r w:rsidR="00D946C9" w:rsidRPr="001C234E">
              <w:rPr>
                <w:lang w:val="en-CA"/>
              </w:rPr>
              <w:t xml:space="preserve"> </w:t>
            </w:r>
            <w:r w:rsidR="00D946C9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6C9" w:rsidRPr="001C234E">
              <w:rPr>
                <w:rFonts w:cstheme="minorHAnsi"/>
                <w:lang w:val="en-CA"/>
              </w:rPr>
              <w:instrText xml:space="preserve"> FORMCHECKBOX </w:instrText>
            </w:r>
            <w:r w:rsidR="00D946C9" w:rsidRPr="003A1F3A">
              <w:rPr>
                <w:rFonts w:cstheme="minorHAnsi"/>
                <w:b/>
              </w:rPr>
            </w:r>
            <w:r w:rsidR="00D946C9" w:rsidRPr="003A1F3A">
              <w:rPr>
                <w:rFonts w:cstheme="minorHAnsi"/>
                <w:b/>
              </w:rPr>
              <w:fldChar w:fldCharType="separate"/>
            </w:r>
            <w:r w:rsidR="00D946C9" w:rsidRPr="003A1F3A">
              <w:rPr>
                <w:rFonts w:cstheme="minorHAnsi"/>
                <w:b/>
              </w:rPr>
              <w:fldChar w:fldCharType="end"/>
            </w:r>
            <w:r w:rsidR="00D946C9" w:rsidRPr="001C234E">
              <w:rPr>
                <w:rFonts w:cstheme="minorHAnsi"/>
                <w:lang w:val="en-CA"/>
              </w:rPr>
              <w:t xml:space="preserve">  </w:t>
            </w:r>
            <w:r w:rsidR="00D946C9" w:rsidRPr="001C234E">
              <w:rPr>
                <w:lang w:val="en-CA"/>
              </w:rPr>
              <w:t xml:space="preserve">   </w:t>
            </w:r>
          </w:p>
        </w:tc>
      </w:tr>
      <w:tr w:rsidR="003A1F3A" w:rsidRPr="00EA2E91" w14:paraId="6BFAD843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5CB1A2BC" w14:textId="61AFEB26" w:rsidR="00D946C9" w:rsidRPr="001C234E" w:rsidRDefault="001C234E" w:rsidP="00D946C9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 w:rsidRPr="001C234E">
              <w:rPr>
                <w:b/>
                <w:bCs/>
                <w:kern w:val="0"/>
                <w:lang w:val="en-CA"/>
                <w14:ligatures w14:val="none"/>
              </w:rPr>
              <w:t>Reason for request</w:t>
            </w:r>
            <w:r w:rsidR="00C656BB">
              <w:rPr>
                <w:b/>
                <w:bCs/>
                <w:kern w:val="0"/>
                <w:lang w:val="en-CA"/>
                <w14:ligatures w14:val="none"/>
              </w:rPr>
              <w:t>ing</w:t>
            </w:r>
            <w:r w:rsidRPr="001C234E">
              <w:rPr>
                <w:b/>
                <w:bCs/>
                <w:kern w:val="0"/>
                <w:lang w:val="en-CA"/>
                <w14:ligatures w14:val="none"/>
              </w:rPr>
              <w:t xml:space="preserve"> </w:t>
            </w:r>
            <w:r w:rsidR="00616342">
              <w:rPr>
                <w:b/>
                <w:bCs/>
                <w:kern w:val="0"/>
                <w:lang w:val="en-CA"/>
                <w14:ligatures w14:val="none"/>
              </w:rPr>
              <w:t>a</w:t>
            </w:r>
            <w:r w:rsidRPr="001C234E">
              <w:rPr>
                <w:b/>
                <w:bCs/>
                <w:kern w:val="0"/>
                <w:lang w:val="en-CA"/>
                <w14:ligatures w14:val="none"/>
              </w:rPr>
              <w:t xml:space="preserve"> return to conciliation</w:t>
            </w:r>
            <w:r w:rsidR="00D946C9" w:rsidRPr="001C234E">
              <w:rPr>
                <w:b/>
                <w:bCs/>
                <w:kern w:val="0"/>
                <w:lang w:val="en-CA"/>
                <w14:ligatures w14:val="none"/>
              </w:rPr>
              <w:t xml:space="preserve">: </w:t>
            </w:r>
          </w:p>
          <w:p w14:paraId="25BCEB4D" w14:textId="15A1137C" w:rsidR="00D946C9" w:rsidRPr="00616342" w:rsidRDefault="001C234E" w:rsidP="00D946C9">
            <w:pPr>
              <w:spacing w:before="60" w:after="60" w:line="260" w:lineRule="exact"/>
              <w:rPr>
                <w:rFonts w:cstheme="minorHAnsi"/>
                <w:lang w:val="en-CA"/>
              </w:rPr>
            </w:pPr>
            <w:r w:rsidRPr="001C234E">
              <w:rPr>
                <w:lang w:val="en-CA"/>
              </w:rPr>
              <w:t>Agreement reached by the parties</w:t>
            </w:r>
            <w:r w:rsidR="00D946C9" w:rsidRPr="001C234E">
              <w:rPr>
                <w:lang w:val="en-CA"/>
              </w:rPr>
              <w:t xml:space="preserve">  </w:t>
            </w:r>
            <w:r w:rsidR="00D946C9" w:rsidRPr="001C234E">
              <w:rPr>
                <w:rFonts w:cstheme="minorHAnsi"/>
                <w:lang w:val="en-CA"/>
              </w:rPr>
              <w:t xml:space="preserve"> </w:t>
            </w:r>
            <w:r w:rsidR="00D946C9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6C9" w:rsidRPr="001C234E">
              <w:rPr>
                <w:rFonts w:cstheme="minorHAnsi"/>
                <w:lang w:val="en-CA"/>
              </w:rPr>
              <w:instrText xml:space="preserve"> FORMCHECKBOX </w:instrText>
            </w:r>
            <w:r w:rsidR="00D946C9" w:rsidRPr="003A1F3A">
              <w:rPr>
                <w:rFonts w:cstheme="minorHAnsi"/>
                <w:b/>
              </w:rPr>
            </w:r>
            <w:r w:rsidR="00D946C9" w:rsidRPr="003A1F3A">
              <w:rPr>
                <w:rFonts w:cstheme="minorHAnsi"/>
                <w:b/>
              </w:rPr>
              <w:fldChar w:fldCharType="separate"/>
            </w:r>
            <w:r w:rsidR="00D946C9" w:rsidRPr="003A1F3A">
              <w:rPr>
                <w:rFonts w:cstheme="minorHAnsi"/>
                <w:b/>
              </w:rPr>
              <w:fldChar w:fldCharType="end"/>
            </w:r>
            <w:r w:rsidR="00D946C9" w:rsidRPr="001C234E">
              <w:rPr>
                <w:rFonts w:cstheme="minorHAnsi"/>
                <w:lang w:val="en-CA"/>
              </w:rPr>
              <w:t xml:space="preserve">    </w:t>
            </w:r>
          </w:p>
          <w:p w14:paraId="6F3485D7" w14:textId="1689F449" w:rsidR="001C234E" w:rsidRPr="001F3091" w:rsidRDefault="001C234E" w:rsidP="00D946C9">
            <w:pPr>
              <w:spacing w:before="60" w:after="60" w:line="260" w:lineRule="exact"/>
              <w:rPr>
                <w:rFonts w:cstheme="minorHAnsi"/>
                <w:b/>
                <w:lang w:val="en-CA"/>
              </w:rPr>
            </w:pPr>
            <w:r w:rsidRPr="001C234E">
              <w:rPr>
                <w:lang w:val="en-CA"/>
              </w:rPr>
              <w:t>Other reason</w:t>
            </w:r>
            <w:r w:rsidR="00616342">
              <w:rPr>
                <w:lang w:val="en-CA"/>
              </w:rPr>
              <w:t xml:space="preserve">. </w:t>
            </w:r>
            <w:r>
              <w:rPr>
                <w:lang w:val="en-CA"/>
              </w:rPr>
              <w:t>P</w:t>
            </w:r>
            <w:r w:rsidRPr="001C234E">
              <w:rPr>
                <w:lang w:val="en-CA"/>
              </w:rPr>
              <w:t>lease specify briefly (</w:t>
            </w:r>
            <w:r>
              <w:rPr>
                <w:lang w:val="en-CA"/>
              </w:rPr>
              <w:t>d</w:t>
            </w:r>
            <w:r w:rsidRPr="001C234E">
              <w:rPr>
                <w:lang w:val="en-CA"/>
              </w:rPr>
              <w:t>o not include details of the agreement or</w:t>
            </w:r>
            <w:r w:rsidR="00C656BB">
              <w:rPr>
                <w:lang w:val="en-CA"/>
              </w:rPr>
              <w:t xml:space="preserve"> of</w:t>
            </w:r>
            <w:r w:rsidRPr="001C234E">
              <w:rPr>
                <w:lang w:val="en-CA"/>
              </w:rPr>
              <w:t xml:space="preserve"> discussions that took place between the parties or with the conciliator)</w:t>
            </w:r>
            <w:r w:rsidR="007939CB" w:rsidRPr="001C234E">
              <w:rPr>
                <w:lang w:val="en-CA"/>
              </w:rPr>
              <w:t xml:space="preserve">: </w:t>
            </w:r>
            <w:r w:rsidR="00D946C9" w:rsidRPr="003A66D3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D946C9" w:rsidRPr="001C234E">
              <w:rPr>
                <w:rFonts w:cstheme="minorHAnsi"/>
                <w:b/>
                <w:lang w:val="en-CA"/>
              </w:rPr>
              <w:instrText xml:space="preserve"> FORMTEXT </w:instrText>
            </w:r>
            <w:r w:rsidR="00D946C9" w:rsidRPr="003A66D3">
              <w:rPr>
                <w:rFonts w:cstheme="minorHAnsi"/>
                <w:b/>
              </w:rPr>
            </w:r>
            <w:r w:rsidR="00D946C9" w:rsidRPr="003A66D3">
              <w:rPr>
                <w:rFonts w:cstheme="minorHAnsi"/>
                <w:b/>
              </w:rPr>
              <w:fldChar w:fldCharType="separate"/>
            </w:r>
            <w:r w:rsidR="00D946C9" w:rsidRPr="003A66D3">
              <w:rPr>
                <w:rFonts w:cstheme="minorHAnsi"/>
                <w:b/>
                <w:noProof/>
              </w:rPr>
              <w:t> </w:t>
            </w:r>
            <w:r w:rsidR="00D946C9" w:rsidRPr="003A66D3">
              <w:rPr>
                <w:rFonts w:cstheme="minorHAnsi"/>
                <w:b/>
                <w:noProof/>
              </w:rPr>
              <w:t> </w:t>
            </w:r>
            <w:r w:rsidR="00D946C9" w:rsidRPr="003A66D3">
              <w:rPr>
                <w:rFonts w:cstheme="minorHAnsi"/>
                <w:b/>
                <w:noProof/>
              </w:rPr>
              <w:t> </w:t>
            </w:r>
            <w:r w:rsidR="00D946C9" w:rsidRPr="003A66D3">
              <w:rPr>
                <w:rFonts w:cstheme="minorHAnsi"/>
                <w:b/>
                <w:noProof/>
              </w:rPr>
              <w:t> </w:t>
            </w:r>
            <w:r w:rsidR="00D946C9" w:rsidRPr="003A66D3">
              <w:rPr>
                <w:rFonts w:cstheme="minorHAnsi"/>
                <w:b/>
                <w:noProof/>
              </w:rPr>
              <w:t> </w:t>
            </w:r>
            <w:r w:rsidR="00D946C9" w:rsidRPr="003A66D3">
              <w:rPr>
                <w:rFonts w:cstheme="minorHAnsi"/>
                <w:b/>
              </w:rPr>
              <w:fldChar w:fldCharType="end"/>
            </w:r>
            <w:r w:rsidRPr="001C234E">
              <w:rPr>
                <w:rFonts w:cstheme="minorHAnsi"/>
                <w:b/>
                <w:lang w:val="en-CA"/>
              </w:rPr>
              <w:t xml:space="preserve"> </w:t>
            </w:r>
          </w:p>
          <w:p w14:paraId="7F1BE3B0" w14:textId="76B57FBA" w:rsidR="00616342" w:rsidRPr="001C234E" w:rsidRDefault="00616342" w:rsidP="00D946C9">
            <w:pPr>
              <w:spacing w:before="60" w:after="60" w:line="260" w:lineRule="exact"/>
              <w:rPr>
                <w:lang w:val="en-CA"/>
              </w:rPr>
            </w:pPr>
          </w:p>
        </w:tc>
      </w:tr>
      <w:tr w:rsidR="003A1F3A" w:rsidRPr="00EA2E91" w14:paraId="26079DEA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5B21D" w14:textId="03573E40" w:rsidR="001F32B9" w:rsidRPr="001F32B9" w:rsidRDefault="001F32B9" w:rsidP="001F32B9">
            <w:pPr>
              <w:pStyle w:val="Paragraphedeliste"/>
              <w:numPr>
                <w:ilvl w:val="0"/>
                <w:numId w:val="3"/>
              </w:numPr>
              <w:spacing w:before="60" w:after="60" w:line="260" w:lineRule="exact"/>
              <w:rPr>
                <w:i/>
                <w:iCs/>
                <w:sz w:val="18"/>
                <w:szCs w:val="18"/>
                <w:lang w:val="en-CA"/>
              </w:rPr>
            </w:pPr>
            <w:r w:rsidRPr="001F32B9">
              <w:rPr>
                <w:i/>
                <w:iCs/>
                <w:sz w:val="18"/>
                <w:szCs w:val="18"/>
                <w:lang w:val="en-CA"/>
              </w:rPr>
              <w:t xml:space="preserve">Send this request by email to the court office </w:t>
            </w:r>
            <w:r>
              <w:rPr>
                <w:i/>
                <w:iCs/>
                <w:sz w:val="18"/>
                <w:szCs w:val="18"/>
                <w:lang w:val="en-CA"/>
              </w:rPr>
              <w:t>of</w:t>
            </w:r>
            <w:r w:rsidRPr="001F32B9">
              <w:rPr>
                <w:i/>
                <w:iCs/>
                <w:sz w:val="18"/>
                <w:szCs w:val="18"/>
                <w:lang w:val="en-CA"/>
              </w:rPr>
              <w:t xml:space="preserve"> your region (</w:t>
            </w:r>
            <w:r w:rsidR="001F3091">
              <w:rPr>
                <w:i/>
                <w:iCs/>
                <w:sz w:val="18"/>
                <w:szCs w:val="18"/>
                <w:lang w:val="en-CA"/>
              </w:rPr>
              <w:t>visit</w:t>
            </w:r>
            <w:r w:rsidRPr="001F32B9">
              <w:rPr>
                <w:i/>
                <w:iCs/>
                <w:sz w:val="18"/>
                <w:szCs w:val="18"/>
                <w:lang w:val="en-CA"/>
              </w:rPr>
              <w:t xml:space="preserve"> </w:t>
            </w:r>
            <w:r w:rsidR="001F3091">
              <w:rPr>
                <w:i/>
                <w:iCs/>
                <w:sz w:val="18"/>
                <w:szCs w:val="18"/>
                <w:lang w:val="en-CA"/>
              </w:rPr>
              <w:t xml:space="preserve">our </w:t>
            </w:r>
            <w:r w:rsidRPr="001F32B9">
              <w:rPr>
                <w:i/>
                <w:iCs/>
                <w:sz w:val="18"/>
                <w:szCs w:val="18"/>
                <w:lang w:val="en-CA"/>
              </w:rPr>
              <w:t>website for your office's email address).</w:t>
            </w:r>
          </w:p>
          <w:p w14:paraId="7DED2AF0" w14:textId="766B8136" w:rsidR="002C2F9A" w:rsidRPr="001F32B9" w:rsidRDefault="002C2F9A" w:rsidP="001F32B9">
            <w:pPr>
              <w:pStyle w:val="Paragraphedeliste"/>
              <w:spacing w:before="60" w:after="60" w:line="260" w:lineRule="exact"/>
              <w:rPr>
                <w:i/>
                <w:iCs/>
                <w:sz w:val="18"/>
                <w:szCs w:val="18"/>
                <w:lang w:val="en-CA"/>
              </w:rPr>
            </w:pPr>
            <w:hyperlink r:id="rId12" w:history="1">
              <w:r w:rsidRPr="001F32B9">
                <w:rPr>
                  <w:rStyle w:val="Hyperlien"/>
                  <w:i/>
                  <w:iCs/>
                  <w:color w:val="auto"/>
                  <w:sz w:val="18"/>
                  <w:szCs w:val="18"/>
                  <w:lang w:val="en-CA"/>
                </w:rPr>
                <w:t>https://www.tat.gouv.qc.ca/menu-utilitaire/nous-joindre</w:t>
              </w:r>
            </w:hyperlink>
            <w:r w:rsidR="001F32B9" w:rsidRPr="001F32B9">
              <w:rPr>
                <w:lang w:val="en-CA"/>
              </w:rPr>
              <w:t xml:space="preserve"> </w:t>
            </w:r>
            <w:r w:rsidR="001F32B9" w:rsidRPr="001F32B9">
              <w:rPr>
                <w:i/>
                <w:iCs/>
                <w:sz w:val="18"/>
                <w:szCs w:val="18"/>
                <w:lang w:val="en-CA"/>
              </w:rPr>
              <w:t>(in French only)</w:t>
            </w:r>
          </w:p>
          <w:p w14:paraId="379D3BB0" w14:textId="6F971EEA" w:rsidR="00B768EB" w:rsidRPr="00616342" w:rsidRDefault="001F32B9" w:rsidP="00616342">
            <w:pPr>
              <w:pStyle w:val="Paragraphedeliste"/>
              <w:numPr>
                <w:ilvl w:val="0"/>
                <w:numId w:val="4"/>
              </w:numPr>
              <w:spacing w:before="60" w:after="60" w:line="260" w:lineRule="exact"/>
              <w:rPr>
                <w:i/>
                <w:iCs/>
                <w:sz w:val="18"/>
                <w:szCs w:val="18"/>
                <w:lang w:val="en-CA"/>
              </w:rPr>
            </w:pPr>
            <w:r w:rsidRPr="00616342">
              <w:rPr>
                <w:i/>
                <w:iCs/>
                <w:sz w:val="18"/>
                <w:szCs w:val="18"/>
                <w:lang w:val="en-CA"/>
              </w:rPr>
              <w:t>You must send a copy of your request to the other parties.</w:t>
            </w:r>
          </w:p>
        </w:tc>
      </w:tr>
      <w:tr w:rsidR="003A1F3A" w:rsidRPr="00EA2E91" w14:paraId="21FA9216" w14:textId="77777777" w:rsidTr="00A740CA">
        <w:tblPrEx>
          <w:shd w:val="clear" w:color="auto" w:fill="auto"/>
        </w:tblPrEx>
        <w:trPr>
          <w:trHeight w:val="421"/>
        </w:trPr>
        <w:tc>
          <w:tcPr>
            <w:tcW w:w="9623" w:type="dxa"/>
            <w:gridSpan w:val="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30A01FA" w14:textId="59E3E88B" w:rsidR="002C2F9A" w:rsidRPr="00C22B5E" w:rsidRDefault="001F32B9" w:rsidP="00B768EB">
            <w:pPr>
              <w:spacing w:before="60" w:after="60" w:line="260" w:lineRule="exact"/>
              <w:rPr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C22B5E">
              <w:rPr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SECTION RESERVED FOR THE TRIBUNAL</w:t>
            </w:r>
          </w:p>
        </w:tc>
      </w:tr>
      <w:tr w:rsidR="003A1F3A" w:rsidRPr="00EA2E91" w14:paraId="0CEAF858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0D30B0BE" w14:textId="0E37FD6B" w:rsidR="002C2F9A" w:rsidRPr="001F3091" w:rsidRDefault="002C2F9A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 w:rsidRPr="001F32B9">
              <w:rPr>
                <w:b/>
                <w:bCs/>
                <w:kern w:val="0"/>
                <w:lang w:val="en-CA"/>
                <w14:ligatures w14:val="none"/>
              </w:rPr>
              <w:t>Ret</w:t>
            </w:r>
            <w:r w:rsidR="001F32B9" w:rsidRPr="001F32B9">
              <w:rPr>
                <w:b/>
                <w:bCs/>
                <w:kern w:val="0"/>
                <w:lang w:val="en-CA"/>
                <w14:ligatures w14:val="none"/>
              </w:rPr>
              <w:t xml:space="preserve">urn to </w:t>
            </w:r>
            <w:r w:rsidRPr="001F32B9">
              <w:rPr>
                <w:b/>
                <w:bCs/>
                <w:kern w:val="0"/>
                <w:lang w:val="en-CA"/>
                <w14:ligatures w14:val="none"/>
              </w:rPr>
              <w:t>conciliation:</w:t>
            </w:r>
            <w:r w:rsidR="001F3091">
              <w:rPr>
                <w:b/>
                <w:bCs/>
                <w:kern w:val="0"/>
                <w:lang w:val="en-CA"/>
                <w14:ligatures w14:val="none"/>
              </w:rPr>
              <w:t xml:space="preserve">  </w:t>
            </w:r>
            <w:r w:rsidR="001F32B9" w:rsidRPr="001F32B9">
              <w:rPr>
                <w:lang w:val="en-CA"/>
              </w:rPr>
              <w:t>Yes</w:t>
            </w:r>
            <w:r w:rsidRPr="001F32B9">
              <w:rPr>
                <w:lang w:val="en-CA"/>
              </w:rPr>
              <w:t xml:space="preserve">  </w:t>
            </w:r>
            <w:r w:rsidRPr="001F32B9">
              <w:rPr>
                <w:rFonts w:cstheme="minorHAnsi"/>
                <w:lang w:val="en-CA"/>
              </w:rPr>
              <w:t xml:space="preserve">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2B9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1F32B9">
              <w:rPr>
                <w:rFonts w:cstheme="minorHAnsi"/>
                <w:lang w:val="en-CA"/>
              </w:rPr>
              <w:t xml:space="preserve">         </w:t>
            </w:r>
            <w:r w:rsidRPr="001F32B9">
              <w:rPr>
                <w:lang w:val="en-CA"/>
              </w:rPr>
              <w:t>No</w:t>
            </w:r>
            <w:r w:rsidR="001F32B9" w:rsidRPr="001F32B9">
              <w:rPr>
                <w:lang w:val="en-CA"/>
              </w:rPr>
              <w:t xml:space="preserve"> </w:t>
            </w:r>
            <w:r w:rsidRPr="001F32B9">
              <w:rPr>
                <w:lang w:val="en-CA"/>
              </w:rPr>
              <w:t xml:space="preserve"> 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2B9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1F32B9">
              <w:rPr>
                <w:rFonts w:cstheme="minorHAnsi"/>
                <w:lang w:val="en-CA"/>
              </w:rPr>
              <w:t xml:space="preserve">  </w:t>
            </w:r>
            <w:r w:rsidRPr="001F32B9">
              <w:rPr>
                <w:lang w:val="en-CA"/>
              </w:rPr>
              <w:t xml:space="preserve">  </w:t>
            </w:r>
          </w:p>
          <w:p w14:paraId="72FA71C1" w14:textId="6FDA8AEC" w:rsidR="002C2F9A" w:rsidRPr="00301AD9" w:rsidRDefault="00301AD9" w:rsidP="00B768EB">
            <w:pPr>
              <w:spacing w:before="60" w:after="60" w:line="260" w:lineRule="exact"/>
              <w:rPr>
                <w:rFonts w:cstheme="minorHAnsi"/>
                <w:lang w:val="en-CA"/>
              </w:rPr>
            </w:pPr>
            <w:r w:rsidRPr="00301AD9">
              <w:rPr>
                <w:kern w:val="0"/>
                <w:lang w:val="en-CA"/>
                <w14:ligatures w14:val="none"/>
              </w:rPr>
              <w:t>The deadline is</w:t>
            </w:r>
            <w:r w:rsidR="00616342">
              <w:rPr>
                <w:kern w:val="0"/>
                <w:lang w:val="en-CA"/>
                <w14:ligatures w14:val="none"/>
              </w:rPr>
              <w:t xml:space="preserve"> ___________________ </w:t>
            </w:r>
            <w:r w:rsidRPr="00301AD9">
              <w:rPr>
                <w:rFonts w:cstheme="minorHAnsi"/>
                <w:lang w:val="en-CA"/>
              </w:rPr>
              <w:t>for the Tribunal's conciliation service to confirm that a settlement has been reached</w:t>
            </w:r>
            <w:r w:rsidR="002C2F9A" w:rsidRPr="00301AD9">
              <w:rPr>
                <w:rFonts w:cstheme="minorHAnsi"/>
                <w:lang w:val="en-CA"/>
              </w:rPr>
              <w:t>.</w:t>
            </w:r>
          </w:p>
        </w:tc>
      </w:tr>
      <w:tr w:rsidR="00616342" w:rsidRPr="00616342" w14:paraId="07317FFC" w14:textId="6487EBD4" w:rsidTr="00616342">
        <w:tblPrEx>
          <w:shd w:val="clear" w:color="auto" w:fill="auto"/>
        </w:tblPrEx>
        <w:trPr>
          <w:trHeight w:val="567"/>
        </w:trPr>
        <w:tc>
          <w:tcPr>
            <w:tcW w:w="336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3A8CC80" w14:textId="77777777" w:rsidR="00616342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>
              <w:rPr>
                <w:b/>
                <w:bCs/>
                <w:kern w:val="0"/>
                <w:lang w:val="en-CA"/>
                <w14:ligatures w14:val="none"/>
              </w:rPr>
              <w:t>Name of conciliator:</w:t>
            </w:r>
          </w:p>
          <w:p w14:paraId="45F29B02" w14:textId="588EACA6" w:rsidR="00616342" w:rsidRPr="001F32B9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</w:p>
        </w:tc>
        <w:tc>
          <w:tcPr>
            <w:tcW w:w="289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000998D" w14:textId="77777777" w:rsidR="00616342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>
              <w:rPr>
                <w:b/>
                <w:bCs/>
                <w:kern w:val="0"/>
                <w:lang w:val="en-CA"/>
                <w14:ligatures w14:val="none"/>
              </w:rPr>
              <w:t>Telephone number:</w:t>
            </w:r>
          </w:p>
          <w:p w14:paraId="229F0839" w14:textId="41B0155E" w:rsidR="00616342" w:rsidRPr="001F32B9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</w:p>
        </w:tc>
        <w:tc>
          <w:tcPr>
            <w:tcW w:w="336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6167EC1" w14:textId="77777777" w:rsidR="00616342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>
              <w:rPr>
                <w:b/>
                <w:bCs/>
                <w:kern w:val="0"/>
                <w:lang w:val="en-CA"/>
                <w14:ligatures w14:val="none"/>
              </w:rPr>
              <w:t>Email:</w:t>
            </w:r>
          </w:p>
          <w:p w14:paraId="4D6F0A98" w14:textId="6A8D318A" w:rsidR="00616342" w:rsidRPr="001F32B9" w:rsidRDefault="00616342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</w:p>
        </w:tc>
      </w:tr>
      <w:tr w:rsidR="003A1F3A" w:rsidRPr="00EA2E91" w14:paraId="0205ED5C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0C33B" w14:textId="0ACE4781" w:rsidR="002C2F9A" w:rsidRPr="00616342" w:rsidRDefault="00301AD9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 w:rsidRPr="00C22B5E">
              <w:rPr>
                <w:b/>
                <w:bCs/>
                <w:kern w:val="0"/>
                <w:lang w:val="en-CA"/>
                <w14:ligatures w14:val="none"/>
              </w:rPr>
              <w:t>Hearing</w:t>
            </w:r>
            <w:r w:rsidR="00616342">
              <w:rPr>
                <w:b/>
                <w:bCs/>
                <w:kern w:val="0"/>
                <w:lang w:val="en-CA"/>
                <w14:ligatures w14:val="none"/>
              </w:rPr>
              <w:t xml:space="preserve"> date</w:t>
            </w:r>
            <w:r w:rsidR="002C2F9A" w:rsidRPr="00C22B5E">
              <w:rPr>
                <w:kern w:val="0"/>
                <w:lang w:val="en-CA"/>
                <w14:ligatures w14:val="none"/>
              </w:rPr>
              <w:t xml:space="preserve">: </w:t>
            </w:r>
            <w:r w:rsidR="00616342">
              <w:rPr>
                <w:kern w:val="0"/>
                <w:lang w:val="en-CA"/>
                <w14:ligatures w14:val="none"/>
              </w:rPr>
              <w:t>__________________</w:t>
            </w:r>
          </w:p>
          <w:p w14:paraId="6D5F7484" w14:textId="7B3F785B" w:rsidR="002C2F9A" w:rsidRPr="00616342" w:rsidRDefault="002C2F9A" w:rsidP="00B768EB">
            <w:pPr>
              <w:spacing w:before="60" w:after="60" w:line="260" w:lineRule="exact"/>
              <w:rPr>
                <w:lang w:val="en-CA"/>
              </w:rPr>
            </w:pPr>
            <w:r w:rsidRPr="00301AD9">
              <w:rPr>
                <w:lang w:val="en-CA"/>
              </w:rPr>
              <w:t>Maint</w:t>
            </w:r>
            <w:r w:rsidR="00301AD9" w:rsidRPr="00301AD9">
              <w:rPr>
                <w:lang w:val="en-CA"/>
              </w:rPr>
              <w:t>ained</w:t>
            </w:r>
            <w:r w:rsidRPr="00301AD9">
              <w:rPr>
                <w:lang w:val="en-CA"/>
              </w:rPr>
              <w:t xml:space="preserve"> </w:t>
            </w:r>
            <w:r w:rsidRPr="00301AD9">
              <w:rPr>
                <w:rFonts w:cstheme="minorHAnsi"/>
                <w:lang w:val="en-CA"/>
              </w:rPr>
              <w:t xml:space="preserve">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1AD9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301AD9">
              <w:rPr>
                <w:rFonts w:cstheme="minorHAnsi"/>
                <w:lang w:val="en-CA"/>
              </w:rPr>
              <w:t xml:space="preserve">      </w:t>
            </w:r>
            <w:r w:rsidR="00301AD9" w:rsidRPr="00301AD9">
              <w:rPr>
                <w:rFonts w:cstheme="minorHAnsi"/>
                <w:lang w:val="en-CA"/>
              </w:rPr>
              <w:t>Cancelled</w:t>
            </w:r>
            <w:r w:rsidRPr="00301AD9">
              <w:rPr>
                <w:lang w:val="en-CA"/>
              </w:rPr>
              <w:t xml:space="preserve">  </w:t>
            </w:r>
            <w:r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1AD9">
              <w:rPr>
                <w:rFonts w:cstheme="minorHAnsi"/>
                <w:lang w:val="en-CA"/>
              </w:rPr>
              <w:instrText xml:space="preserve"> FORMCHECKBOX </w:instrText>
            </w:r>
            <w:r w:rsidRPr="003A1F3A">
              <w:rPr>
                <w:rFonts w:cstheme="minorHAnsi"/>
                <w:b/>
              </w:rPr>
            </w:r>
            <w:r w:rsidRPr="003A1F3A">
              <w:rPr>
                <w:rFonts w:cstheme="minorHAnsi"/>
                <w:b/>
              </w:rPr>
              <w:fldChar w:fldCharType="separate"/>
            </w:r>
            <w:r w:rsidRPr="003A1F3A">
              <w:rPr>
                <w:rFonts w:cstheme="minorHAnsi"/>
                <w:b/>
              </w:rPr>
              <w:fldChar w:fldCharType="end"/>
            </w:r>
            <w:r w:rsidRPr="00301AD9">
              <w:rPr>
                <w:rFonts w:cstheme="minorHAnsi"/>
                <w:lang w:val="en-CA"/>
              </w:rPr>
              <w:t xml:space="preserve">  </w:t>
            </w:r>
            <w:r w:rsidRPr="00301AD9">
              <w:rPr>
                <w:lang w:val="en-CA"/>
              </w:rPr>
              <w:t xml:space="preserve">  </w:t>
            </w:r>
            <w:r w:rsidR="00301AD9" w:rsidRPr="00301AD9">
              <w:rPr>
                <w:lang w:val="en-CA"/>
              </w:rPr>
              <w:t>Postponed</w:t>
            </w:r>
            <w:r w:rsidR="000B436A" w:rsidRPr="00301AD9">
              <w:rPr>
                <w:lang w:val="en-CA"/>
              </w:rPr>
              <w:t xml:space="preserve">  </w:t>
            </w:r>
            <w:r w:rsidR="000B436A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36A" w:rsidRPr="00301AD9">
              <w:rPr>
                <w:rFonts w:cstheme="minorHAnsi"/>
                <w:lang w:val="en-CA"/>
              </w:rPr>
              <w:instrText xml:space="preserve"> FORMCHECKBOX </w:instrText>
            </w:r>
            <w:r w:rsidR="000B436A" w:rsidRPr="003A1F3A">
              <w:rPr>
                <w:rFonts w:cstheme="minorHAnsi"/>
                <w:b/>
              </w:rPr>
            </w:r>
            <w:r w:rsidR="000B436A" w:rsidRPr="003A1F3A">
              <w:rPr>
                <w:rFonts w:cstheme="minorHAnsi"/>
                <w:b/>
              </w:rPr>
              <w:fldChar w:fldCharType="separate"/>
            </w:r>
            <w:r w:rsidR="000B436A" w:rsidRPr="003A1F3A">
              <w:rPr>
                <w:rFonts w:cstheme="minorHAnsi"/>
                <w:b/>
              </w:rPr>
              <w:fldChar w:fldCharType="end"/>
            </w:r>
            <w:r w:rsidR="000B436A" w:rsidRPr="00301AD9">
              <w:rPr>
                <w:rFonts w:cstheme="minorHAnsi"/>
                <w:lang w:val="en-CA"/>
              </w:rPr>
              <w:t xml:space="preserve">  </w:t>
            </w:r>
            <w:r w:rsidR="000B436A" w:rsidRPr="00301AD9">
              <w:rPr>
                <w:lang w:val="en-CA"/>
              </w:rPr>
              <w:t xml:space="preserve">  </w:t>
            </w:r>
            <w:r w:rsidR="00301AD9" w:rsidRPr="00301AD9">
              <w:rPr>
                <w:lang w:val="en-CA"/>
              </w:rPr>
              <w:t xml:space="preserve">New </w:t>
            </w:r>
            <w:r w:rsidR="00301AD9">
              <w:rPr>
                <w:lang w:val="en-CA"/>
              </w:rPr>
              <w:t>date</w:t>
            </w:r>
            <w:r w:rsidR="000B436A" w:rsidRPr="00301AD9">
              <w:rPr>
                <w:lang w:val="en-CA"/>
              </w:rPr>
              <w:t>:</w:t>
            </w:r>
            <w:r w:rsidR="001F3091">
              <w:rPr>
                <w:lang w:val="en-CA"/>
              </w:rPr>
              <w:t xml:space="preserve"> ______________</w:t>
            </w:r>
            <w:r w:rsidR="000B436A" w:rsidRPr="00301AD9">
              <w:rPr>
                <w:lang w:val="en-CA"/>
              </w:rPr>
              <w:t xml:space="preserve">  </w:t>
            </w:r>
            <w:r w:rsidR="001F3091">
              <w:rPr>
                <w:lang w:val="en-CA"/>
              </w:rPr>
              <w:t xml:space="preserve">  </w:t>
            </w:r>
            <w:r w:rsidR="000B436A" w:rsidRPr="00301AD9">
              <w:rPr>
                <w:kern w:val="0"/>
                <w:lang w:val="en-CA"/>
                <w14:ligatures w14:val="none"/>
              </w:rPr>
              <w:t>No</w:t>
            </w:r>
            <w:r w:rsidR="0057685C">
              <w:rPr>
                <w:kern w:val="0"/>
                <w:lang w:val="en-CA"/>
                <w14:ligatures w14:val="none"/>
              </w:rPr>
              <w:t>t</w:t>
            </w:r>
            <w:r w:rsidR="000B436A" w:rsidRPr="00301AD9">
              <w:rPr>
                <w:kern w:val="0"/>
                <w:lang w:val="en-CA"/>
                <w14:ligatures w14:val="none"/>
              </w:rPr>
              <w:t xml:space="preserve"> applicable  </w:t>
            </w:r>
            <w:r w:rsidR="000B436A" w:rsidRPr="003A1F3A">
              <w:rPr>
                <w:rFonts w:cstheme="minorHAnsi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36A" w:rsidRPr="00301AD9">
              <w:rPr>
                <w:rFonts w:cstheme="minorHAnsi"/>
                <w:lang w:val="en-CA"/>
              </w:rPr>
              <w:instrText xml:space="preserve"> FORMCHECKBOX </w:instrText>
            </w:r>
            <w:r w:rsidR="000B436A" w:rsidRPr="003A1F3A">
              <w:rPr>
                <w:rFonts w:cstheme="minorHAnsi"/>
                <w:b/>
              </w:rPr>
            </w:r>
            <w:r w:rsidR="000B436A" w:rsidRPr="003A1F3A">
              <w:rPr>
                <w:rFonts w:cstheme="minorHAnsi"/>
                <w:b/>
              </w:rPr>
              <w:fldChar w:fldCharType="separate"/>
            </w:r>
            <w:r w:rsidR="000B436A" w:rsidRPr="003A1F3A">
              <w:rPr>
                <w:rFonts w:cstheme="minorHAnsi"/>
                <w:b/>
              </w:rPr>
              <w:fldChar w:fldCharType="end"/>
            </w:r>
          </w:p>
        </w:tc>
      </w:tr>
      <w:tr w:rsidR="003A1F3A" w:rsidRPr="00616342" w14:paraId="1C2F41B3" w14:textId="77777777" w:rsidTr="00B362D8">
        <w:tblPrEx>
          <w:shd w:val="clear" w:color="auto" w:fill="auto"/>
        </w:tblPrEx>
        <w:trPr>
          <w:trHeight w:val="567"/>
        </w:trPr>
        <w:tc>
          <w:tcPr>
            <w:tcW w:w="962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CB63E" w14:textId="1CA66A5D" w:rsidR="000B436A" w:rsidRPr="00EA2E91" w:rsidRDefault="00301AD9" w:rsidP="00B768EB">
            <w:pPr>
              <w:spacing w:before="60" w:after="60" w:line="260" w:lineRule="exact"/>
              <w:rPr>
                <w:b/>
                <w:bCs/>
                <w:kern w:val="0"/>
                <w:lang w:val="en-CA"/>
                <w14:ligatures w14:val="none"/>
              </w:rPr>
            </w:pPr>
            <w:r w:rsidRPr="00EA2E91">
              <w:rPr>
                <w:b/>
                <w:bCs/>
                <w:kern w:val="0"/>
                <w:lang w:val="en-CA"/>
                <w14:ligatures w14:val="none"/>
              </w:rPr>
              <w:t>Reasons and comments</w:t>
            </w:r>
            <w:r w:rsidR="000B436A" w:rsidRPr="00EA2E91">
              <w:rPr>
                <w:b/>
                <w:bCs/>
                <w:kern w:val="0"/>
                <w:lang w:val="en-CA"/>
                <w14:ligatures w14:val="none"/>
              </w:rPr>
              <w:t>:</w:t>
            </w:r>
          </w:p>
          <w:p w14:paraId="5E2E7DAE" w14:textId="19EC9FB1" w:rsidR="000B436A" w:rsidRPr="00EA2E91" w:rsidRDefault="000B436A" w:rsidP="00B768EB">
            <w:pPr>
              <w:spacing w:before="60" w:after="60" w:line="260" w:lineRule="exact"/>
              <w:rPr>
                <w:rFonts w:cstheme="minorHAnsi"/>
                <w:b/>
                <w:lang w:val="en-CA"/>
              </w:rPr>
            </w:pPr>
          </w:p>
          <w:p w14:paraId="7920238C" w14:textId="77777777" w:rsidR="001F3091" w:rsidRPr="00EA2E91" w:rsidRDefault="001F3091" w:rsidP="00B768EB">
            <w:pPr>
              <w:spacing w:before="60" w:after="60" w:line="260" w:lineRule="exact"/>
              <w:rPr>
                <w:rFonts w:cstheme="minorHAnsi"/>
                <w:b/>
                <w:lang w:val="en-CA"/>
              </w:rPr>
            </w:pPr>
          </w:p>
          <w:p w14:paraId="0D3B8F81" w14:textId="77777777" w:rsidR="001F3091" w:rsidRPr="00EA2E91" w:rsidRDefault="001F3091" w:rsidP="00B768EB">
            <w:pPr>
              <w:spacing w:before="60" w:after="60" w:line="260" w:lineRule="exact"/>
              <w:rPr>
                <w:rFonts w:cstheme="minorHAnsi"/>
                <w:b/>
                <w:lang w:val="en-CA"/>
              </w:rPr>
            </w:pPr>
          </w:p>
          <w:p w14:paraId="58F602B7" w14:textId="77777777" w:rsidR="001F3091" w:rsidRPr="00EA2E91" w:rsidRDefault="001F3091" w:rsidP="00B768EB">
            <w:pPr>
              <w:spacing w:before="60" w:after="60" w:line="260" w:lineRule="exact"/>
              <w:rPr>
                <w:rFonts w:cstheme="minorHAnsi"/>
                <w:b/>
                <w:lang w:val="en-CA"/>
              </w:rPr>
            </w:pPr>
          </w:p>
          <w:p w14:paraId="0BE5FC47" w14:textId="019B122F" w:rsidR="000B436A" w:rsidRDefault="000B436A" w:rsidP="00FC374D">
            <w:pPr>
              <w:spacing w:before="60" w:after="60" w:line="260" w:lineRule="exact"/>
              <w:rPr>
                <w:rFonts w:cstheme="minorHAnsi"/>
                <w:bCs/>
                <w:lang w:val="en-CA"/>
              </w:rPr>
            </w:pPr>
            <w:r w:rsidRPr="00301AD9">
              <w:rPr>
                <w:rFonts w:cstheme="minorHAnsi"/>
                <w:bCs/>
                <w:lang w:val="en-CA"/>
              </w:rPr>
              <w:t>Signature</w:t>
            </w:r>
            <w:r w:rsidR="00B362D8" w:rsidRPr="00301AD9">
              <w:rPr>
                <w:rFonts w:cstheme="minorHAnsi"/>
                <w:bCs/>
                <w:lang w:val="en-CA"/>
              </w:rPr>
              <w:t xml:space="preserve"> </w:t>
            </w:r>
            <w:r w:rsidR="00301AD9" w:rsidRPr="00301AD9">
              <w:rPr>
                <w:rFonts w:cstheme="minorHAnsi"/>
                <w:bCs/>
                <w:lang w:val="en-CA"/>
              </w:rPr>
              <w:t>of th</w:t>
            </w:r>
            <w:r w:rsidR="00301AD9">
              <w:rPr>
                <w:rFonts w:cstheme="minorHAnsi"/>
                <w:bCs/>
                <w:lang w:val="en-CA"/>
              </w:rPr>
              <w:t>e</w:t>
            </w:r>
            <w:r w:rsidR="00385E22" w:rsidRPr="00301AD9">
              <w:rPr>
                <w:rFonts w:cstheme="minorHAnsi"/>
                <w:bCs/>
                <w:lang w:val="en-CA"/>
              </w:rPr>
              <w:t xml:space="preserve"> administrati</w:t>
            </w:r>
            <w:r w:rsidR="00301AD9">
              <w:rPr>
                <w:rFonts w:cstheme="minorHAnsi"/>
                <w:bCs/>
                <w:lang w:val="en-CA"/>
              </w:rPr>
              <w:t>ve</w:t>
            </w:r>
            <w:r w:rsidR="00385E22" w:rsidRPr="00301AD9">
              <w:rPr>
                <w:rFonts w:cstheme="minorHAnsi"/>
                <w:bCs/>
                <w:lang w:val="en-CA"/>
              </w:rPr>
              <w:t xml:space="preserve"> </w:t>
            </w:r>
            <w:r w:rsidR="00301AD9" w:rsidRPr="00301AD9">
              <w:rPr>
                <w:rFonts w:cstheme="minorHAnsi"/>
                <w:bCs/>
                <w:lang w:val="en-CA"/>
              </w:rPr>
              <w:t>ju</w:t>
            </w:r>
            <w:r w:rsidR="00E279BD">
              <w:rPr>
                <w:rFonts w:cstheme="minorHAnsi"/>
                <w:bCs/>
                <w:lang w:val="en-CA"/>
              </w:rPr>
              <w:t>d</w:t>
            </w:r>
            <w:r w:rsidR="00301AD9" w:rsidRPr="00301AD9">
              <w:rPr>
                <w:rFonts w:cstheme="minorHAnsi"/>
                <w:bCs/>
                <w:lang w:val="en-CA"/>
              </w:rPr>
              <w:t>ge</w:t>
            </w:r>
            <w:r w:rsidRPr="00301AD9">
              <w:rPr>
                <w:rFonts w:cstheme="minorHAnsi"/>
                <w:bCs/>
                <w:lang w:val="en-CA"/>
              </w:rPr>
              <w:t>: __________________________________</w:t>
            </w:r>
            <w:r w:rsidR="00FC374D" w:rsidRPr="00301AD9">
              <w:rPr>
                <w:rFonts w:cstheme="minorHAnsi"/>
                <w:bCs/>
                <w:lang w:val="en-CA"/>
              </w:rPr>
              <w:t xml:space="preserve">   </w:t>
            </w:r>
            <w:r w:rsidRPr="00301AD9">
              <w:rPr>
                <w:bCs/>
                <w:kern w:val="0"/>
                <w:lang w:val="en-CA"/>
                <w14:ligatures w14:val="none"/>
              </w:rPr>
              <w:t xml:space="preserve">Date: </w:t>
            </w:r>
            <w:r w:rsidR="001F3091" w:rsidRPr="001F3091">
              <w:rPr>
                <w:rFonts w:cstheme="minorHAnsi"/>
                <w:bCs/>
                <w:lang w:val="en-CA"/>
              </w:rPr>
              <w:t>_</w:t>
            </w:r>
            <w:r w:rsidR="001F3091">
              <w:rPr>
                <w:rFonts w:cstheme="minorHAnsi"/>
                <w:bCs/>
                <w:lang w:val="en-CA"/>
              </w:rPr>
              <w:t>_____________</w:t>
            </w:r>
          </w:p>
          <w:p w14:paraId="4D179155" w14:textId="2A3F171C" w:rsidR="001F3091" w:rsidRPr="001F3091" w:rsidRDefault="001F3091" w:rsidP="00FC374D">
            <w:pPr>
              <w:spacing w:before="60" w:after="60" w:line="260" w:lineRule="exact"/>
              <w:rPr>
                <w:rFonts w:cstheme="minorHAnsi"/>
                <w:bCs/>
                <w:lang w:val="en-CA"/>
              </w:rPr>
            </w:pPr>
            <w:r>
              <w:rPr>
                <w:rFonts w:cstheme="minorHAnsi"/>
                <w:bCs/>
                <w:lang w:val="en-CA"/>
              </w:rPr>
              <w:t>Name of administrative judge: _____________________________</w:t>
            </w:r>
          </w:p>
        </w:tc>
      </w:tr>
    </w:tbl>
    <w:p w14:paraId="54063957" w14:textId="1854752D" w:rsidR="00A96FBF" w:rsidRPr="00301AD9" w:rsidRDefault="00A96FBF" w:rsidP="001F3091">
      <w:pPr>
        <w:rPr>
          <w:i/>
          <w:iCs/>
          <w:sz w:val="18"/>
          <w:szCs w:val="18"/>
          <w:lang w:val="en-CA"/>
        </w:rPr>
      </w:pPr>
    </w:p>
    <w:sectPr w:rsidR="00A96FBF" w:rsidRPr="00301AD9" w:rsidSect="00B362D8">
      <w:headerReference w:type="default" r:id="rId13"/>
      <w:footerReference w:type="default" r:id="rId14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6173" w14:textId="77777777" w:rsidR="00AD0FDF" w:rsidRDefault="00AD0FDF" w:rsidP="000A3CBF">
      <w:r>
        <w:separator/>
      </w:r>
    </w:p>
  </w:endnote>
  <w:endnote w:type="continuationSeparator" w:id="0">
    <w:p w14:paraId="0B2BB6CC" w14:textId="77777777" w:rsidR="00AD0FDF" w:rsidRDefault="00AD0FDF" w:rsidP="000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_Demi_Gra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AAD6" w14:textId="31FCE45C" w:rsidR="001F3091" w:rsidRPr="001F3091" w:rsidRDefault="00550124" w:rsidP="001F3091">
    <w:pPr>
      <w:pStyle w:val="Pieddepage"/>
      <w:jc w:val="right"/>
      <w:rPr>
        <w:sz w:val="16"/>
        <w:szCs w:val="16"/>
      </w:rPr>
    </w:pPr>
    <w:proofErr w:type="spellStart"/>
    <w:r>
      <w:rPr>
        <w:sz w:val="16"/>
        <w:szCs w:val="16"/>
      </w:rPr>
      <w:t>September</w:t>
    </w:r>
    <w:proofErr w:type="spellEnd"/>
    <w:r w:rsidR="001F3091" w:rsidRPr="001F3091">
      <w:rPr>
        <w:sz w:val="16"/>
        <w:szCs w:val="16"/>
      </w:rPr>
      <w:t xml:space="preserve"> 1</w:t>
    </w:r>
    <w:r>
      <w:rPr>
        <w:sz w:val="16"/>
        <w:szCs w:val="16"/>
      </w:rPr>
      <w:t>8</w:t>
    </w:r>
    <w:r w:rsidR="001F3091" w:rsidRPr="001F3091">
      <w:rPr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A4C9" w14:textId="77777777" w:rsidR="00AD0FDF" w:rsidRDefault="00AD0FDF" w:rsidP="000A3CBF">
      <w:r>
        <w:separator/>
      </w:r>
    </w:p>
  </w:footnote>
  <w:footnote w:type="continuationSeparator" w:id="0">
    <w:p w14:paraId="6D5E897D" w14:textId="77777777" w:rsidR="00AD0FDF" w:rsidRDefault="00AD0FDF" w:rsidP="000A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BFE9" w14:textId="4B6F2FC6" w:rsidR="00767808" w:rsidRDefault="00767808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8ADBEE" wp14:editId="65211F5F">
              <wp:simplePos x="0" y="0"/>
              <wp:positionH relativeFrom="column">
                <wp:posOffset>249556</wp:posOffset>
              </wp:positionH>
              <wp:positionV relativeFrom="paragraph">
                <wp:posOffset>168910</wp:posOffset>
              </wp:positionV>
              <wp:extent cx="2739390" cy="229870"/>
              <wp:effectExtent l="0" t="0" r="3810" b="0"/>
              <wp:wrapNone/>
              <wp:docPr id="36653781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9390" cy="2298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AB2C3" w14:textId="77777777" w:rsidR="00767808" w:rsidRPr="00475FDF" w:rsidRDefault="00767808" w:rsidP="00767808">
                          <w:pPr>
                            <w:rPr>
                              <w:rFonts w:ascii="Chaloult_Cond_Demi_Gras" w:hAnsi="Chaloult_Cond_Demi_Gras"/>
                              <w:sz w:val="14"/>
                              <w:szCs w:val="14"/>
                            </w:rPr>
                          </w:pPr>
                          <w:r w:rsidRPr="00475FDF">
                            <w:rPr>
                              <w:rFonts w:ascii="Chaloult_Cond_Demi_Gras" w:hAnsi="Chaloult_Cond_Demi_Gras"/>
                              <w:sz w:val="14"/>
                              <w:szCs w:val="14"/>
                            </w:rPr>
                            <w:t>Division de la santé et de la sécurité du 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ADBE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9.65pt;margin-top:13.3pt;width:215.7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" fillcolor="window" stroked="f" strokeweight=".5pt">
              <v:textbox>
                <w:txbxContent>
                  <w:p w14:paraId="18BAB2C3" w14:textId="77777777" w:rsidR="00767808" w:rsidRPr="00475FDF" w:rsidRDefault="00767808" w:rsidP="00767808">
                    <w:pPr>
                      <w:rPr>
                        <w:rFonts w:ascii="Chaloult_Cond_Demi_Gras" w:hAnsi="Chaloult_Cond_Demi_Gras"/>
                        <w:sz w:val="14"/>
                        <w:szCs w:val="14"/>
                      </w:rPr>
                    </w:pPr>
                    <w:r w:rsidRPr="00475FDF">
                      <w:rPr>
                        <w:rFonts w:ascii="Chaloult_Cond_Demi_Gras" w:hAnsi="Chaloult_Cond_Demi_Gras"/>
                        <w:sz w:val="14"/>
                        <w:szCs w:val="14"/>
                      </w:rPr>
                      <w:t>Division de la santé et de la sécurité du travail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1034BEF" wp14:editId="3C25880A">
          <wp:simplePos x="0" y="0"/>
          <wp:positionH relativeFrom="column">
            <wp:posOffset>-733425</wp:posOffset>
          </wp:positionH>
          <wp:positionV relativeFrom="paragraph">
            <wp:posOffset>-295910</wp:posOffset>
          </wp:positionV>
          <wp:extent cx="1455420" cy="598805"/>
          <wp:effectExtent l="0" t="0" r="0" b="0"/>
          <wp:wrapNone/>
          <wp:docPr id="536097938" name="Image 536097938" descr="C:\Users\bedc\Pictures\TAT 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bedc\Pictures\TAT 2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0D627B" w14:textId="613E2ABA" w:rsidR="00E279BD" w:rsidRDefault="00E279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9A3"/>
    <w:multiLevelType w:val="hybridMultilevel"/>
    <w:tmpl w:val="C7767F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3B3"/>
    <w:multiLevelType w:val="hybridMultilevel"/>
    <w:tmpl w:val="15522A78"/>
    <w:lvl w:ilvl="0" w:tplc="CDDAE02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2188F"/>
    <w:multiLevelType w:val="hybridMultilevel"/>
    <w:tmpl w:val="38A2EE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B25F4"/>
    <w:multiLevelType w:val="hybridMultilevel"/>
    <w:tmpl w:val="5E2046A2"/>
    <w:lvl w:ilvl="0" w:tplc="BD7CC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8368">
    <w:abstractNumId w:val="3"/>
  </w:num>
  <w:num w:numId="2" w16cid:durableId="702368988">
    <w:abstractNumId w:val="2"/>
  </w:num>
  <w:num w:numId="3" w16cid:durableId="461464011">
    <w:abstractNumId w:val="1"/>
  </w:num>
  <w:num w:numId="4" w16cid:durableId="16020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3E"/>
    <w:rsid w:val="00036A86"/>
    <w:rsid w:val="00062C28"/>
    <w:rsid w:val="00063D95"/>
    <w:rsid w:val="00065FEB"/>
    <w:rsid w:val="000702B8"/>
    <w:rsid w:val="00073C3C"/>
    <w:rsid w:val="00074F1F"/>
    <w:rsid w:val="00075C1A"/>
    <w:rsid w:val="00093009"/>
    <w:rsid w:val="000A3CBF"/>
    <w:rsid w:val="000A5FCD"/>
    <w:rsid w:val="000B09F5"/>
    <w:rsid w:val="000B436A"/>
    <w:rsid w:val="000B5610"/>
    <w:rsid w:val="000C7DDF"/>
    <w:rsid w:val="00100E34"/>
    <w:rsid w:val="00103F06"/>
    <w:rsid w:val="00130EE0"/>
    <w:rsid w:val="00132BBE"/>
    <w:rsid w:val="00140FA8"/>
    <w:rsid w:val="00144DB9"/>
    <w:rsid w:val="00167A55"/>
    <w:rsid w:val="00174E65"/>
    <w:rsid w:val="001C234E"/>
    <w:rsid w:val="001D191A"/>
    <w:rsid w:val="001D2299"/>
    <w:rsid w:val="001E29D6"/>
    <w:rsid w:val="001F3091"/>
    <w:rsid w:val="001F32B9"/>
    <w:rsid w:val="00210A81"/>
    <w:rsid w:val="002176BE"/>
    <w:rsid w:val="00247B6D"/>
    <w:rsid w:val="0025218C"/>
    <w:rsid w:val="0025447E"/>
    <w:rsid w:val="00255C1E"/>
    <w:rsid w:val="00280AA7"/>
    <w:rsid w:val="00282A0D"/>
    <w:rsid w:val="00284CAA"/>
    <w:rsid w:val="00287F4A"/>
    <w:rsid w:val="002B522E"/>
    <w:rsid w:val="002B5EBE"/>
    <w:rsid w:val="002C2F9A"/>
    <w:rsid w:val="002C43E7"/>
    <w:rsid w:val="002C4995"/>
    <w:rsid w:val="002D2360"/>
    <w:rsid w:val="002E31D1"/>
    <w:rsid w:val="00301AD9"/>
    <w:rsid w:val="00304B99"/>
    <w:rsid w:val="00325034"/>
    <w:rsid w:val="00330474"/>
    <w:rsid w:val="00336041"/>
    <w:rsid w:val="00361903"/>
    <w:rsid w:val="003716E7"/>
    <w:rsid w:val="00385E22"/>
    <w:rsid w:val="00386231"/>
    <w:rsid w:val="00390A99"/>
    <w:rsid w:val="00393800"/>
    <w:rsid w:val="003A180D"/>
    <w:rsid w:val="003A1F3A"/>
    <w:rsid w:val="003A4742"/>
    <w:rsid w:val="003A66D3"/>
    <w:rsid w:val="003C3D7F"/>
    <w:rsid w:val="003C4502"/>
    <w:rsid w:val="003E7AD4"/>
    <w:rsid w:val="003F3159"/>
    <w:rsid w:val="0040117F"/>
    <w:rsid w:val="00413FC9"/>
    <w:rsid w:val="00432CB6"/>
    <w:rsid w:val="00435A9E"/>
    <w:rsid w:val="00440ED4"/>
    <w:rsid w:val="00461A2A"/>
    <w:rsid w:val="00470310"/>
    <w:rsid w:val="00470D3E"/>
    <w:rsid w:val="00481005"/>
    <w:rsid w:val="00495C24"/>
    <w:rsid w:val="004A23BD"/>
    <w:rsid w:val="004B1CA0"/>
    <w:rsid w:val="004C0675"/>
    <w:rsid w:val="004D34EA"/>
    <w:rsid w:val="004D6476"/>
    <w:rsid w:val="004E4141"/>
    <w:rsid w:val="00507C81"/>
    <w:rsid w:val="005204D2"/>
    <w:rsid w:val="00534AE7"/>
    <w:rsid w:val="00547E7F"/>
    <w:rsid w:val="00547F3A"/>
    <w:rsid w:val="00550124"/>
    <w:rsid w:val="005515E1"/>
    <w:rsid w:val="00554C2F"/>
    <w:rsid w:val="0057685C"/>
    <w:rsid w:val="005905B4"/>
    <w:rsid w:val="005905CF"/>
    <w:rsid w:val="00616342"/>
    <w:rsid w:val="0062762B"/>
    <w:rsid w:val="00631ADF"/>
    <w:rsid w:val="006329FA"/>
    <w:rsid w:val="00643589"/>
    <w:rsid w:val="006445F6"/>
    <w:rsid w:val="0064716E"/>
    <w:rsid w:val="0067159E"/>
    <w:rsid w:val="00681DD3"/>
    <w:rsid w:val="0068262C"/>
    <w:rsid w:val="00687C93"/>
    <w:rsid w:val="00692E83"/>
    <w:rsid w:val="0069479B"/>
    <w:rsid w:val="00696BD6"/>
    <w:rsid w:val="006A170D"/>
    <w:rsid w:val="006B332A"/>
    <w:rsid w:val="006E6DD2"/>
    <w:rsid w:val="0070200F"/>
    <w:rsid w:val="00704695"/>
    <w:rsid w:val="00706171"/>
    <w:rsid w:val="00717F1A"/>
    <w:rsid w:val="007239BA"/>
    <w:rsid w:val="0073309E"/>
    <w:rsid w:val="007339CA"/>
    <w:rsid w:val="00734546"/>
    <w:rsid w:val="007549A5"/>
    <w:rsid w:val="00764287"/>
    <w:rsid w:val="0076555A"/>
    <w:rsid w:val="00766192"/>
    <w:rsid w:val="00767808"/>
    <w:rsid w:val="007825A2"/>
    <w:rsid w:val="007939CB"/>
    <w:rsid w:val="007A7855"/>
    <w:rsid w:val="007B171A"/>
    <w:rsid w:val="007B287C"/>
    <w:rsid w:val="007C4528"/>
    <w:rsid w:val="007C74A7"/>
    <w:rsid w:val="007E3230"/>
    <w:rsid w:val="007E43C0"/>
    <w:rsid w:val="007E4963"/>
    <w:rsid w:val="007F20C9"/>
    <w:rsid w:val="007F6DFC"/>
    <w:rsid w:val="008017B7"/>
    <w:rsid w:val="00806C94"/>
    <w:rsid w:val="00826FC0"/>
    <w:rsid w:val="008310F1"/>
    <w:rsid w:val="00834C9C"/>
    <w:rsid w:val="00837E2B"/>
    <w:rsid w:val="0084458C"/>
    <w:rsid w:val="00846849"/>
    <w:rsid w:val="0085047B"/>
    <w:rsid w:val="00876915"/>
    <w:rsid w:val="00881EC9"/>
    <w:rsid w:val="00881F17"/>
    <w:rsid w:val="008A5D54"/>
    <w:rsid w:val="009019D3"/>
    <w:rsid w:val="009060BA"/>
    <w:rsid w:val="009109A4"/>
    <w:rsid w:val="00912965"/>
    <w:rsid w:val="009331E0"/>
    <w:rsid w:val="00934BCC"/>
    <w:rsid w:val="00940B99"/>
    <w:rsid w:val="00951101"/>
    <w:rsid w:val="00955562"/>
    <w:rsid w:val="009562A7"/>
    <w:rsid w:val="009827DB"/>
    <w:rsid w:val="00997C7A"/>
    <w:rsid w:val="009C30EB"/>
    <w:rsid w:val="009C6C73"/>
    <w:rsid w:val="009D0801"/>
    <w:rsid w:val="009D2A7A"/>
    <w:rsid w:val="009D43B3"/>
    <w:rsid w:val="009E6288"/>
    <w:rsid w:val="009F64C9"/>
    <w:rsid w:val="00A51058"/>
    <w:rsid w:val="00A535E7"/>
    <w:rsid w:val="00A740CA"/>
    <w:rsid w:val="00A7724B"/>
    <w:rsid w:val="00A95734"/>
    <w:rsid w:val="00A962AF"/>
    <w:rsid w:val="00A9646E"/>
    <w:rsid w:val="00A96D29"/>
    <w:rsid w:val="00A96FBF"/>
    <w:rsid w:val="00A96FFF"/>
    <w:rsid w:val="00AA70BD"/>
    <w:rsid w:val="00AD0FDF"/>
    <w:rsid w:val="00AD3F33"/>
    <w:rsid w:val="00AE6386"/>
    <w:rsid w:val="00AF2A19"/>
    <w:rsid w:val="00B362D2"/>
    <w:rsid w:val="00B362D8"/>
    <w:rsid w:val="00B37E1B"/>
    <w:rsid w:val="00B6567C"/>
    <w:rsid w:val="00B75122"/>
    <w:rsid w:val="00B75668"/>
    <w:rsid w:val="00B75A4F"/>
    <w:rsid w:val="00B768EB"/>
    <w:rsid w:val="00BA4443"/>
    <w:rsid w:val="00BA45F7"/>
    <w:rsid w:val="00BC4D64"/>
    <w:rsid w:val="00BC578E"/>
    <w:rsid w:val="00BF5640"/>
    <w:rsid w:val="00C01D3E"/>
    <w:rsid w:val="00C129A5"/>
    <w:rsid w:val="00C1366F"/>
    <w:rsid w:val="00C169E2"/>
    <w:rsid w:val="00C22B5E"/>
    <w:rsid w:val="00C31BED"/>
    <w:rsid w:val="00C35281"/>
    <w:rsid w:val="00C42886"/>
    <w:rsid w:val="00C60372"/>
    <w:rsid w:val="00C656BB"/>
    <w:rsid w:val="00C702C0"/>
    <w:rsid w:val="00C847BD"/>
    <w:rsid w:val="00CA188C"/>
    <w:rsid w:val="00CA67E0"/>
    <w:rsid w:val="00CB37E7"/>
    <w:rsid w:val="00CB3F00"/>
    <w:rsid w:val="00CC065D"/>
    <w:rsid w:val="00CD19E2"/>
    <w:rsid w:val="00CD42D0"/>
    <w:rsid w:val="00CE1A43"/>
    <w:rsid w:val="00CF59E5"/>
    <w:rsid w:val="00D010B5"/>
    <w:rsid w:val="00D0254C"/>
    <w:rsid w:val="00D1667E"/>
    <w:rsid w:val="00D24873"/>
    <w:rsid w:val="00D415BE"/>
    <w:rsid w:val="00D505C0"/>
    <w:rsid w:val="00D559E1"/>
    <w:rsid w:val="00D946C9"/>
    <w:rsid w:val="00DA0EBA"/>
    <w:rsid w:val="00DC3189"/>
    <w:rsid w:val="00DC6033"/>
    <w:rsid w:val="00DD48CA"/>
    <w:rsid w:val="00DD552B"/>
    <w:rsid w:val="00DF75CC"/>
    <w:rsid w:val="00E01899"/>
    <w:rsid w:val="00E04159"/>
    <w:rsid w:val="00E14A3F"/>
    <w:rsid w:val="00E24D53"/>
    <w:rsid w:val="00E279BD"/>
    <w:rsid w:val="00E40842"/>
    <w:rsid w:val="00E46DA3"/>
    <w:rsid w:val="00E6527A"/>
    <w:rsid w:val="00E70648"/>
    <w:rsid w:val="00EA2E91"/>
    <w:rsid w:val="00EA2ED0"/>
    <w:rsid w:val="00EB4D92"/>
    <w:rsid w:val="00EC7584"/>
    <w:rsid w:val="00EE4E94"/>
    <w:rsid w:val="00EF7C45"/>
    <w:rsid w:val="00F004E1"/>
    <w:rsid w:val="00F014B6"/>
    <w:rsid w:val="00F01BC6"/>
    <w:rsid w:val="00F355E8"/>
    <w:rsid w:val="00F826F9"/>
    <w:rsid w:val="00F90A4D"/>
    <w:rsid w:val="00F92CBC"/>
    <w:rsid w:val="00FA479D"/>
    <w:rsid w:val="00FA669C"/>
    <w:rsid w:val="00FC33DB"/>
    <w:rsid w:val="00FC374D"/>
    <w:rsid w:val="00FD417B"/>
    <w:rsid w:val="00FD6216"/>
    <w:rsid w:val="00FE6376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A13E"/>
  <w15:chartTrackingRefBased/>
  <w15:docId w15:val="{D9B45CC6-8329-4AB3-BF0A-245EC9F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B75122"/>
    <w:pPr>
      <w:keepNext/>
      <w:jc w:val="center"/>
      <w:outlineLvl w:val="3"/>
    </w:pPr>
    <w:rPr>
      <w:rFonts w:ascii="Arial" w:eastAsia="Times New Roman" w:hAnsi="Arial" w:cs="Times New Roman"/>
      <w:b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7566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A3CB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A3CBF"/>
  </w:style>
  <w:style w:type="paragraph" w:styleId="Pieddepage">
    <w:name w:val="footer"/>
    <w:basedOn w:val="Normal"/>
    <w:link w:val="PieddepageCar"/>
    <w:uiPriority w:val="99"/>
    <w:unhideWhenUsed/>
    <w:rsid w:val="000A3CB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CBF"/>
  </w:style>
  <w:style w:type="paragraph" w:styleId="Paragraphedeliste">
    <w:name w:val="List Paragraph"/>
    <w:basedOn w:val="Normal"/>
    <w:uiPriority w:val="34"/>
    <w:qFormat/>
    <w:rsid w:val="00EB4D92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A962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2A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169E2"/>
  </w:style>
  <w:style w:type="character" w:styleId="Marquedecommentaire">
    <w:name w:val="annotation reference"/>
    <w:basedOn w:val="Policepardfaut"/>
    <w:uiPriority w:val="99"/>
    <w:semiHidden/>
    <w:unhideWhenUsed/>
    <w:rsid w:val="00C169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9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9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9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9E2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B75122"/>
    <w:rPr>
      <w:rFonts w:ascii="Arial" w:eastAsia="Times New Roman" w:hAnsi="Arial" w:cs="Times New Roman"/>
      <w:b/>
      <w:kern w:val="0"/>
      <w:sz w:val="24"/>
      <w:szCs w:val="20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1A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t.gouv.qc.ca/menu-utilitaire/nous-joind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88979ac-46fa-4727-b036-e02c4bd8e124" ContentTypeId="0x010100F5E1C3BFB943544BAE531FBF12BF23D0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e3167cd58f49848523b8cbd47211e8 xmlns="f02b788d-fb09-43df-8daa-2ca070b9eecc">
      <Terms xmlns="http://schemas.microsoft.com/office/infopath/2007/PartnerControls"/>
    </d6e3167cd58f49848523b8cbd47211e8>
    <IntranetTATAnneeRedaction xmlns="f02b788d-fb09-43df-8daa-2ca070b9eecc">2024</IntranetTATAnneeRedaction>
    <IntranetTATDescription xmlns="f02b788d-fb09-43df-8daa-2ca070b9eecc" xsi:nil="true"/>
    <TaxCatchAll xmlns="f02b788d-fb09-43df-8daa-2ca070b9eecc">
      <Value>4</Value>
      <Value>3</Value>
      <Value>212</Value>
      <Value>213</Value>
    </TaxCatchAll>
    <eec6c6bc94a0461fb73ad65ec4a95492 xmlns="f02b788d-fb09-43df-8daa-2ca070b9eecc">
      <Terms xmlns="http://schemas.microsoft.com/office/infopath/2007/PartnerControls"/>
    </eec6c6bc94a0461fb73ad65ec4a95492>
    <IntranetTATClientele xmlns="6bd48aa0-8508-4bc7-801d-01a3c0faff81"/>
    <l9a052778b77476aaf907c499a5abc07 xmlns="f02b788d-fb09-43df-8daa-2ca070b9eec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Manuel des processus opérationnels et documentation complémentaire</TermName>
          <TermId xmlns="http://schemas.microsoft.com/office/infopath/2007/PartnerControls">a0608c3c-f228-4e37-9929-874e990bc943</TermId>
        </TermInfo>
      </Terms>
    </l9a052778b77476aaf907c499a5abc07>
    <i8a9b1693786402196a21e006fb60881 xmlns="f02b788d-fb09-43df-8daa-2ca070b9eec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Vice-présidence Santé et sécurité du travail</TermName>
          <TermId xmlns="http://schemas.microsoft.com/office/infopath/2007/PartnerControls">116c3024-9035-410d-aafb-85b91af3e1fe</TermId>
        </TermInfo>
      </Terms>
    </i8a9b1693786402196a21e006fb60881>
    <aad647ba221349da802a8ba220437fcb xmlns="f02b788d-fb09-43df-8daa-2ca070b9eecc">
      <Terms xmlns="http://schemas.microsoft.com/office/infopath/2007/PartnerControls">
        <TermInfo xmlns="http://schemas.microsoft.com/office/infopath/2007/PartnerControls">
          <TermName xmlns="http://schemas.microsoft.com/office/infopath/2007/PartnerControls">17000 Développement de guides et d'outils de travail</TermName>
          <TermId xmlns="http://schemas.microsoft.com/office/infopath/2007/PartnerControls">04a8a7f2-a314-445c-8c4e-48405aa23a7b</TermId>
        </TermInfo>
      </Terms>
    </aad647ba221349da802a8ba220437fcb>
    <k77b7b9408cc4d08b1b9fef8fb66c374 xmlns="f02b788d-fb09-43df-8daa-2ca070b9eecc">
      <Terms xmlns="http://schemas.microsoft.com/office/infopath/2007/PartnerControls"/>
    </k77b7b9408cc4d08b1b9fef8fb66c374>
    <IntranetTATDateRevision xmlns="f02b788d-fb09-43df-8daa-2ca070b9eecc" xsi:nil="true"/>
    <IntranetTATAuteurs xmlns="f02b788d-fb09-43df-8daa-2ca070b9eecc">
      <UserInfo>
        <DisplayName/>
        <AccountId>28</AccountId>
        <AccountType/>
      </UserInfo>
    </IntranetTATAuteurs>
    <IntranetTATSource xmlns="f02b788d-fb09-43df-8daa-2ca070b9eecc">Notes</IntranetTATSource>
    <l9d091c7c29d49ce9a38d17f097b792d xmlns="6bd48aa0-8508-4bc7-801d-01a3c0faff81">
      <Terms xmlns="http://schemas.microsoft.com/office/infopath/2007/PartnerControls"/>
    </l9d091c7c29d49ce9a38d17f097b792d>
    <SharedWithUsers xmlns="6bd48aa0-8508-4bc7-801d-01a3c0faff81">
      <UserInfo>
        <DisplayName>Josée Dufour</DisplayName>
        <AccountId>63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ttres et Formulaires Opérations SST" ma:contentTypeID="0x010100F5E1C3BFB943544BAE531FBF12BF23D000651FB1697E77434A939D77DF0185C2DD0002128E2BE41E544695121813F8055403" ma:contentTypeVersion="17" ma:contentTypeDescription="" ma:contentTypeScope="" ma:versionID="8c95f881ea9557ce4ee0754c8e14a96f">
  <xsd:schema xmlns:xsd="http://www.w3.org/2001/XMLSchema" xmlns:xs="http://www.w3.org/2001/XMLSchema" xmlns:p="http://schemas.microsoft.com/office/2006/metadata/properties" xmlns:ns2="f02b788d-fb09-43df-8daa-2ca070b9eecc" xmlns:ns3="6bd48aa0-8508-4bc7-801d-01a3c0faff81" xmlns:ns4="d153970e-bd85-44b3-be90-a1b975e5bc0c" targetNamespace="http://schemas.microsoft.com/office/2006/metadata/properties" ma:root="true" ma:fieldsID="5178646f758a8c2081bafecfedbfcb64" ns2:_="" ns3:_="" ns4:_="">
    <xsd:import namespace="f02b788d-fb09-43df-8daa-2ca070b9eecc"/>
    <xsd:import namespace="6bd48aa0-8508-4bc7-801d-01a3c0faff81"/>
    <xsd:import namespace="d153970e-bd85-44b3-be90-a1b975e5bc0c"/>
    <xsd:element name="properties">
      <xsd:complexType>
        <xsd:sequence>
          <xsd:element name="documentManagement">
            <xsd:complexType>
              <xsd:all>
                <xsd:element ref="ns2:IntranetTATDescription" minOccurs="0"/>
                <xsd:element ref="ns2:IntranetTATAuteurs"/>
                <xsd:element ref="ns2:IntranetTATAnneeRedaction"/>
                <xsd:element ref="ns2:IntranetTATDateRevision" minOccurs="0"/>
                <xsd:element ref="ns2:IntranetTATSource" minOccurs="0"/>
                <xsd:element ref="ns2:eec6c6bc94a0461fb73ad65ec4a95492" minOccurs="0"/>
                <xsd:element ref="ns2:aad647ba221349da802a8ba220437fcb" minOccurs="0"/>
                <xsd:element ref="ns2:l9a052778b77476aaf907c499a5abc07" minOccurs="0"/>
                <xsd:element ref="ns2:d6e3167cd58f49848523b8cbd47211e8" minOccurs="0"/>
                <xsd:element ref="ns2:TaxCatchAll" minOccurs="0"/>
                <xsd:element ref="ns2:i8a9b1693786402196a21e006fb60881" minOccurs="0"/>
                <xsd:element ref="ns2:k77b7b9408cc4d08b1b9fef8fb66c374" minOccurs="0"/>
                <xsd:element ref="ns2:TaxCatchAllLabel" minOccurs="0"/>
                <xsd:element ref="ns3:l9d091c7c29d49ce9a38d17f097b792d" minOccurs="0"/>
                <xsd:element ref="ns4:MediaServiceSearchProperties" minOccurs="0"/>
                <xsd:element ref="ns4:MediaServiceFastMetadata" minOccurs="0"/>
                <xsd:element ref="ns3:IntranetTATClientele"/>
                <xsd:element ref="ns4:MediaServiceMetadata" minOccurs="0"/>
                <xsd:element ref="ns4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b788d-fb09-43df-8daa-2ca070b9eecc" elementFormDefault="qualified">
    <xsd:import namespace="http://schemas.microsoft.com/office/2006/documentManagement/types"/>
    <xsd:import namespace="http://schemas.microsoft.com/office/infopath/2007/PartnerControls"/>
    <xsd:element name="IntranetTATDescription" ma:index="8" nillable="true" ma:displayName="Description" ma:default="" ma:internalName="IntranetTATDescription">
      <xsd:simpleType>
        <xsd:restriction base="dms:Note">
          <xsd:maxLength value="255"/>
        </xsd:restriction>
      </xsd:simpleType>
    </xsd:element>
    <xsd:element name="IntranetTATAuteurs" ma:index="9" ma:displayName="Auteur(s)" ma:list="UserInfo" ma:internalName="IntranetTATAuteu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ranetTATAnneeRedaction" ma:index="10" ma:displayName="Année de rédaction du document" ma:default="" ma:indexed="true" ma:internalName="IntranetTATAnneeRedaction" ma:readOnly="false" ma:percentage="FALSE">
      <xsd:simpleType>
        <xsd:restriction base="dms:Number"/>
      </xsd:simpleType>
    </xsd:element>
    <xsd:element name="IntranetTATDateRevision" ma:index="14" nillable="true" ma:displayName="Date de révision" ma:default="" ma:format="DateTime" ma:indexed="true" ma:internalName="IntranetTATDateRevision">
      <xsd:simpleType>
        <xsd:restriction base="dms:DateTime"/>
      </xsd:simpleType>
    </xsd:element>
    <xsd:element name="IntranetTATSource" ma:index="17" nillable="true" ma:displayName="Source" ma:default="" ma:internalName="IntranetTATSource">
      <xsd:simpleType>
        <xsd:restriction base="dms:Text">
          <xsd:maxLength value="255"/>
        </xsd:restriction>
      </xsd:simpleType>
    </xsd:element>
    <xsd:element name="eec6c6bc94a0461fb73ad65ec4a95492" ma:index="19" nillable="true" ma:taxonomy="true" ma:internalName="eec6c6bc94a0461fb73ad65ec4a95492" ma:taxonomyFieldName="IntranetTATMotCles" ma:displayName="Mots clés" ma:default="" ma:fieldId="{eec6c6bc-94a0-461f-b73a-d65ec4a95492}" ma:taxonomyMulti="true" ma:sspId="f88979ac-46fa-4727-b036-e02c4bd8e124" ma:termSetId="0616a54d-1930-47ce-b12d-b93520108b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d647ba221349da802a8ba220437fcb" ma:index="20" ma:taxonomy="true" ma:internalName="aad647ba221349da802a8ba220437fcb" ma:taxonomyFieldName="IntranetTATCodeClassification" ma:displayName="Code de classification" ma:indexed="true" ma:readOnly="false" ma:default="" ma:fieldId="{aad647ba-2213-49da-802a-8ba220437fcb}" ma:sspId="f88979ac-46fa-4727-b036-e02c4bd8e124" ma:termSetId="bee4c701-3488-4547-9d46-45de0979b4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a052778b77476aaf907c499a5abc07" ma:index="21" ma:taxonomy="true" ma:internalName="l9a052778b77476aaf907c499a5abc07" ma:taxonomyFieldName="IntranetTATSujet" ma:displayName="Sujet" ma:indexed="true" ma:readOnly="false" ma:default="" ma:fieldId="{59a05277-8b77-476a-af90-7c499a5abc07}" ma:sspId="f88979ac-46fa-4727-b036-e02c4bd8e124" ma:termSetId="09023774-09b5-46f8-a47d-1ce0b487ca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e3167cd58f49848523b8cbd47211e8" ma:index="22" nillable="true" ma:taxonomy="true" ma:internalName="d6e3167cd58f49848523b8cbd47211e8" ma:taxonomyFieldName="IntranetTATContexte" ma:displayName="Contexte" ma:indexed="true" ma:default="" ma:fieldId="{d6e3167c-d58f-4984-8523-b8cbd47211e8}" ma:sspId="f88979ac-46fa-4727-b036-e02c4bd8e124" ma:termSetId="090fd943-bf14-429d-bbb1-92b69c2fa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2993f6c6-df58-4eae-8a34-c3d1665af93c}" ma:internalName="TaxCatchAll" ma:showField="CatchAllData" ma:web="6bd48aa0-8508-4bc7-801d-01a3c0faf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a9b1693786402196a21e006fb60881" ma:index="24" ma:taxonomy="true" ma:internalName="i8a9b1693786402196a21e006fb60881" ma:taxonomyFieldName="IntranetTATUA" ma:displayName="Unité administrative" ma:indexed="true" ma:readOnly="false" ma:default="" ma:fieldId="{28a9b169-3786-4021-96a2-1e006fb60881}" ma:sspId="f88979ac-46fa-4727-b036-e02c4bd8e124" ma:termSetId="7b72b28d-9402-4059-bf4d-150368422e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7b7b9408cc4d08b1b9fef8fb66c374" ma:index="25" nillable="true" ma:taxonomy="true" ma:internalName="k77b7b9408cc4d08b1b9fef8fb66c374" ma:taxonomyFieldName="IntranetTATTableauBord" ma:displayName="Tableau de bord" ma:default="" ma:fieldId="{477b7b94-08cc-4d08-b1b9-fef8fb66c374}" ma:taxonomyMulti="true" ma:sspId="f88979ac-46fa-4727-b036-e02c4bd8e124" ma:termSetId="d17dd5ef-7679-4d96-b151-43f1c3165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2993f6c6-df58-4eae-8a34-c3d1665af93c}" ma:internalName="TaxCatchAllLabel" ma:readOnly="true" ma:showField="CatchAllDataLabel" ma:web="6bd48aa0-8508-4bc7-801d-01a3c0faf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48aa0-8508-4bc7-801d-01a3c0faff81" elementFormDefault="qualified">
    <xsd:import namespace="http://schemas.microsoft.com/office/2006/documentManagement/types"/>
    <xsd:import namespace="http://schemas.microsoft.com/office/infopath/2007/PartnerControls"/>
    <xsd:element name="l9d091c7c29d49ce9a38d17f097b792d" ma:index="27" ma:taxonomy="true" ma:internalName="l9d091c7c29d49ce9a38d17f097b792d" ma:taxonomyFieldName="IntranetTATTypeModele" ma:displayName="Type de modèle" ma:indexed="true" ma:readOnly="false" ma:default="" ma:fieldId="{59d091c7-c29d-49ce-9a38-d17f097b792d}" ma:sspId="f88979ac-46fa-4727-b036-e02c4bd8e124" ma:termSetId="3f9f5249-cd13-429f-811a-5d182af92efc" ma:anchorId="1d738af4-f6cb-4096-a35d-a579471fd344" ma:open="false" ma:isKeyword="false">
      <xsd:complexType>
        <xsd:sequence>
          <xsd:element ref="pc:Terms" minOccurs="0" maxOccurs="1"/>
        </xsd:sequence>
      </xsd:complexType>
    </xsd:element>
    <xsd:element name="IntranetTATClientele" ma:index="31" ma:displayName="Clientèle" ma:default="" ma:format="Dropdown" ma:indexed="true" ma:internalName="IntranetTATClientele" ma:readOnly="false">
      <xsd:simpleType>
        <xsd:restriction base="dms:Choice">
          <xsd:enumeration value="Externe"/>
          <xsd:enumeration value="Interne"/>
        </xsd:restriction>
      </xsd:simpleType>
    </xsd:element>
    <xsd:element name="SharedWithUsers" ma:index="3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970e-bd85-44b3-be90-a1b975e5bc0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5BBB1-CDC6-472F-8510-99F9BCAB42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A9E56D-4C63-4479-A8BB-FA376D3D4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B96A1-074B-45B2-8BD7-23B29DDC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039F4-8854-47BB-9153-83A60B15D50D}">
  <ds:schemaRefs>
    <ds:schemaRef ds:uri="http://schemas.openxmlformats.org/package/2006/metadata/core-properties"/>
    <ds:schemaRef ds:uri="d153970e-bd85-44b3-be90-a1b975e5bc0c"/>
    <ds:schemaRef ds:uri="http://purl.org/dc/elements/1.1/"/>
    <ds:schemaRef ds:uri="6bd48aa0-8508-4bc7-801d-01a3c0faff8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02b788d-fb09-43df-8daa-2ca070b9eecc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88DC4D-7832-4DCC-8CD8-37899196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b788d-fb09-43df-8daa-2ca070b9eecc"/>
    <ds:schemaRef ds:uri="6bd48aa0-8508-4bc7-801d-01a3c0faff81"/>
    <ds:schemaRef ds:uri="d153970e-bd85-44b3-be90-a1b975e5b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retour en conciliation</vt:lpstr>
    </vt:vector>
  </TitlesOfParts>
  <Company>Tribunal administratif du travail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retour en conciliation</dc:title>
  <dc:subject/>
  <dc:creator>habs</dc:creator>
  <cp:keywords/>
  <dc:description/>
  <cp:lastModifiedBy>Sophie Habel</cp:lastModifiedBy>
  <cp:revision>4</cp:revision>
  <cp:lastPrinted>2024-06-26T16:32:00Z</cp:lastPrinted>
  <dcterms:created xsi:type="dcterms:W3CDTF">2025-12-10T16:01:00Z</dcterms:created>
  <dcterms:modified xsi:type="dcterms:W3CDTF">2025-12-10T16:08:00Z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0x010100F5E1C3BFB943544BAE531FBF12BF23D000651FB1697E77434A939D77DF0185C2DD0002128E2BE41E544695121813F8055403</vt:lpwstr>
  </property>
  <property fmtid="{D5CDD505-2E9C-101B-9397-08002B2CF9AE}" pid="3" name="IntranetTATSujet">
    <vt:lpwstr>212;#Manuel des processus opérationnels et documentation complémentaire|a0608c3c-f228-4e37-9929-874e990bc943</vt:lpwstr>
  </property>
  <property fmtid="{D5CDD505-2E9C-101B-9397-08002B2CF9AE}" pid="4" name="IntranetTATTableauBord">
    <vt:lpwstr/>
  </property>
  <property fmtid="{D5CDD505-2E9C-101B-9397-08002B2CF9AE}" pid="5" name="IntranetTATAuteurFiche">
    <vt:lpwstr>28</vt:lpwstr>
  </property>
  <property fmtid="{D5CDD505-2E9C-101B-9397-08002B2CF9AE}" pid="6" name="IntranetTATCodeClassification">
    <vt:lpwstr>4;#17000 Développement de guides et d'outils de travail|04a8a7f2-a314-445c-8c4e-48405aa23a7b</vt:lpwstr>
  </property>
  <property fmtid="{D5CDD505-2E9C-101B-9397-08002B2CF9AE}" pid="7" name="IntranetTATTypeModele">
    <vt:lpwstr/>
  </property>
  <property fmtid="{D5CDD505-2E9C-101B-9397-08002B2CF9AE}" pid="8" name="IntranetTATUA">
    <vt:lpwstr>3;#Vice-présidence Santé et sécurité du travail|116c3024-9035-410d-aafb-85b91af3e1fe</vt:lpwstr>
  </property>
  <property fmtid="{D5CDD505-2E9C-101B-9397-08002B2CF9AE}" pid="9" name="IntranetTATDateClassement">
    <vt:filetime>2024-01-31T05:00:00Z</vt:filetime>
  </property>
  <property fmtid="{D5CDD505-2E9C-101B-9397-08002B2CF9AE}" pid="10" name="gb34f5e930f54f0b8d2cdd1d7b883ef4">
    <vt:lpwstr>Processus opérationnels|34bf2887-f9a5-4237-872f-6a940b8662f8</vt:lpwstr>
  </property>
  <property fmtid="{D5CDD505-2E9C-101B-9397-08002B2CF9AE}" pid="11" name="IntranetTATMotCles">
    <vt:lpwstr/>
  </property>
  <property fmtid="{D5CDD505-2E9C-101B-9397-08002B2CF9AE}" pid="12" name="IntranetTATContexte">
    <vt:lpwstr/>
  </property>
  <property fmtid="{D5CDD505-2E9C-101B-9397-08002B2CF9AE}" pid="13" name="IntranetTATTypeDeDocument">
    <vt:lpwstr>213;#Processus opérationnels|34bf2887-f9a5-4237-872f-6a940b8662f8</vt:lpwstr>
  </property>
</Properties>
</file>